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17D1ED" w14:textId="77777777" w:rsidR="00425835" w:rsidRPr="0051316D" w:rsidRDefault="00425835" w:rsidP="0051316D">
      <w:pPr>
        <w:pStyle w:val="OATbodystyle"/>
      </w:pPr>
    </w:p>
    <w:p w14:paraId="3ADD53A1" w14:textId="77777777" w:rsidR="00D761BE" w:rsidRDefault="00D761BE" w:rsidP="00425835">
      <w:pPr>
        <w:spacing w:after="240" w:line="240" w:lineRule="exact"/>
        <w:jc w:val="both"/>
        <w:rPr>
          <w:rFonts w:ascii="Cambria" w:eastAsia="MS Mincho" w:hAnsi="Cambria" w:cs="Times New Roman"/>
          <w:lang w:val="en-US"/>
        </w:rPr>
      </w:pPr>
    </w:p>
    <w:p w14:paraId="57DE1BDB" w14:textId="77777777" w:rsidR="00592F89" w:rsidRDefault="00592F89" w:rsidP="00425835">
      <w:pPr>
        <w:spacing w:after="240" w:line="240" w:lineRule="exact"/>
        <w:jc w:val="both"/>
        <w:rPr>
          <w:rFonts w:ascii="Cambria" w:eastAsia="MS Mincho" w:hAnsi="Cambria" w:cs="Times New Roman"/>
          <w:lang w:val="en-US"/>
        </w:rPr>
      </w:pPr>
    </w:p>
    <w:p w14:paraId="7EDF8EA0" w14:textId="77777777" w:rsidR="00D761BE" w:rsidRDefault="00D761BE" w:rsidP="00425835">
      <w:pPr>
        <w:spacing w:after="240" w:line="240" w:lineRule="exact"/>
        <w:jc w:val="both"/>
        <w:rPr>
          <w:rFonts w:ascii="Cambria" w:eastAsia="MS Mincho" w:hAnsi="Cambria" w:cs="Times New Roman"/>
          <w:lang w:val="en-US"/>
        </w:rPr>
      </w:pPr>
    </w:p>
    <w:p w14:paraId="616F89CF" w14:textId="77777777" w:rsidR="00D761BE" w:rsidRDefault="00D761BE" w:rsidP="00425835">
      <w:pPr>
        <w:spacing w:after="240" w:line="240" w:lineRule="exact"/>
        <w:jc w:val="both"/>
        <w:rPr>
          <w:rFonts w:ascii="Cambria" w:eastAsia="MS Mincho" w:hAnsi="Cambria" w:cs="Times New Roman"/>
          <w:lang w:val="en-US"/>
        </w:rPr>
      </w:pPr>
    </w:p>
    <w:p w14:paraId="0F06A371" w14:textId="77777777" w:rsidR="00D761BE" w:rsidRPr="00425835" w:rsidRDefault="00D761BE" w:rsidP="00425835">
      <w:pPr>
        <w:spacing w:after="240" w:line="240" w:lineRule="exact"/>
        <w:jc w:val="both"/>
        <w:rPr>
          <w:rFonts w:ascii="Cambria" w:eastAsia="MS Mincho" w:hAnsi="Cambria" w:cs="Times New Roman"/>
          <w:lang w:val="en-US"/>
        </w:rPr>
      </w:pPr>
    </w:p>
    <w:p w14:paraId="0CB8E658" w14:textId="77777777" w:rsidR="00D761BE" w:rsidRPr="00673667" w:rsidRDefault="00D761BE" w:rsidP="1E57A69E">
      <w:pPr>
        <w:pStyle w:val="OATsubheader1"/>
        <w:rPr>
          <w:color w:val="auto"/>
          <w:sz w:val="28"/>
          <w:szCs w:val="28"/>
        </w:rPr>
      </w:pPr>
      <w:bookmarkStart w:id="0" w:name="_Toc151457476"/>
      <w:r w:rsidRPr="00673667">
        <w:rPr>
          <w:color w:val="auto"/>
          <w:sz w:val="28"/>
          <w:szCs w:val="28"/>
        </w:rPr>
        <w:t>Ormiston Academies Trust</w:t>
      </w:r>
      <w:bookmarkEnd w:id="0"/>
    </w:p>
    <w:p w14:paraId="6351BE2C" w14:textId="35082B5E" w:rsidR="00D761BE" w:rsidRPr="00E9197B" w:rsidRDefault="00DA3C5C" w:rsidP="00E9197B">
      <w:pPr>
        <w:pStyle w:val="OATheader"/>
        <w:rPr>
          <w:rFonts w:eastAsia="MS Gothic"/>
        </w:rPr>
      </w:pPr>
      <w:bookmarkStart w:id="1" w:name="_Toc151457477"/>
      <w:r w:rsidRPr="00673667">
        <w:rPr>
          <w:rFonts w:eastAsia="MS Gothic"/>
          <w:sz w:val="36"/>
          <w:szCs w:val="36"/>
        </w:rPr>
        <w:t xml:space="preserve">Broadland High Ormiston Academy </w:t>
      </w:r>
      <w:r w:rsidR="00D761BE" w:rsidRPr="00673667">
        <w:rPr>
          <w:rFonts w:eastAsia="MS Gothic"/>
        </w:rPr>
        <w:br/>
      </w:r>
      <w:r w:rsidR="00721E84" w:rsidRPr="00673667">
        <w:rPr>
          <w:rFonts w:eastAsia="MS Gothic"/>
          <w:sz w:val="36"/>
          <w:szCs w:val="36"/>
        </w:rPr>
        <w:t>Behaviour</w:t>
      </w:r>
      <w:r w:rsidR="00D761BE" w:rsidRPr="00673667">
        <w:rPr>
          <w:rFonts w:eastAsia="MS Gothic"/>
          <w:sz w:val="36"/>
          <w:szCs w:val="36"/>
        </w:rPr>
        <w:t xml:space="preserve"> </w:t>
      </w:r>
      <w:r w:rsidR="00B0480F">
        <w:rPr>
          <w:rFonts w:eastAsia="MS Gothic"/>
          <w:sz w:val="36"/>
          <w:szCs w:val="36"/>
        </w:rPr>
        <w:t xml:space="preserve">and Culture </w:t>
      </w:r>
      <w:r w:rsidR="00D761BE" w:rsidRPr="00673667">
        <w:rPr>
          <w:rFonts w:eastAsia="MS Gothic"/>
          <w:sz w:val="36"/>
          <w:szCs w:val="36"/>
        </w:rPr>
        <w:t>policy</w:t>
      </w:r>
      <w:bookmarkEnd w:id="1"/>
    </w:p>
    <w:p w14:paraId="6C931302" w14:textId="026CA786" w:rsidR="00D761BE" w:rsidRPr="00E9197B" w:rsidRDefault="00D761BE" w:rsidP="00E9197B">
      <w:pPr>
        <w:pStyle w:val="OATsubheader1"/>
        <w:rPr>
          <w:sz w:val="28"/>
          <w:szCs w:val="28"/>
        </w:rPr>
      </w:pPr>
      <w:bookmarkStart w:id="2" w:name="_Toc151457478"/>
      <w:r w:rsidRPr="00673667">
        <w:rPr>
          <w:sz w:val="28"/>
          <w:szCs w:val="28"/>
        </w:rPr>
        <w:t>Policy version control</w:t>
      </w:r>
      <w:bookmarkEnd w:id="2"/>
      <w:r w:rsidRPr="00673667">
        <w:rPr>
          <w:sz w:val="28"/>
          <w:szCs w:val="28"/>
        </w:rPr>
        <w:t xml:space="preserve"> </w:t>
      </w:r>
    </w:p>
    <w:tbl>
      <w:tblPr>
        <w:tblStyle w:val="TableGrid2"/>
        <w:tblW w:w="0" w:type="auto"/>
        <w:tblLook w:val="04A0" w:firstRow="1" w:lastRow="0" w:firstColumn="1" w:lastColumn="0" w:noHBand="0" w:noVBand="1"/>
      </w:tblPr>
      <w:tblGrid>
        <w:gridCol w:w="2846"/>
        <w:gridCol w:w="6216"/>
      </w:tblGrid>
      <w:tr w:rsidR="00D761BE" w:rsidRPr="00673667" w14:paraId="76361033" w14:textId="77777777" w:rsidTr="00DA3C5C">
        <w:trPr>
          <w:trHeight w:val="305"/>
        </w:trPr>
        <w:tc>
          <w:tcPr>
            <w:tcW w:w="2846" w:type="dxa"/>
            <w:tcMar>
              <w:top w:w="113" w:type="dxa"/>
            </w:tcMar>
          </w:tcPr>
          <w:p w14:paraId="614D2BFC" w14:textId="77777777" w:rsidR="00D761BE" w:rsidRPr="00673667" w:rsidRDefault="00D761BE" w:rsidP="00792C84">
            <w:pPr>
              <w:pStyle w:val="OATbodystyle"/>
            </w:pPr>
            <w:r w:rsidRPr="00673667">
              <w:t>Policy type</w:t>
            </w:r>
          </w:p>
        </w:tc>
        <w:tc>
          <w:tcPr>
            <w:tcW w:w="6216" w:type="dxa"/>
            <w:tcMar>
              <w:top w:w="113" w:type="dxa"/>
            </w:tcMar>
          </w:tcPr>
          <w:p w14:paraId="689D50EA" w14:textId="0BC47AEF" w:rsidR="00D761BE" w:rsidRPr="00673667" w:rsidRDefault="00F14213" w:rsidP="00792C84">
            <w:pPr>
              <w:pStyle w:val="OATbodystyle"/>
            </w:pPr>
            <w:r w:rsidRPr="00673667">
              <w:t>Statutory</w:t>
            </w:r>
            <w:r w:rsidR="00721E84" w:rsidRPr="00673667">
              <w:t>, OAT Mandatory Template</w:t>
            </w:r>
          </w:p>
        </w:tc>
      </w:tr>
      <w:tr w:rsidR="00D761BE" w:rsidRPr="00673667" w14:paraId="494996EA" w14:textId="77777777" w:rsidTr="00DA3C5C">
        <w:tc>
          <w:tcPr>
            <w:tcW w:w="2846" w:type="dxa"/>
            <w:tcMar>
              <w:top w:w="113" w:type="dxa"/>
            </w:tcMar>
          </w:tcPr>
          <w:p w14:paraId="131863A6" w14:textId="77777777" w:rsidR="00D761BE" w:rsidRPr="00673667" w:rsidRDefault="00D761BE" w:rsidP="009254BB">
            <w:pPr>
              <w:pStyle w:val="OATbodystyle"/>
              <w:spacing w:line="240" w:lineRule="auto"/>
            </w:pPr>
            <w:r w:rsidRPr="00673667">
              <w:t>Author</w:t>
            </w:r>
          </w:p>
          <w:p w14:paraId="37E24778" w14:textId="77777777" w:rsidR="009254BB" w:rsidRPr="00673667" w:rsidRDefault="009254BB" w:rsidP="009254BB">
            <w:pPr>
              <w:pStyle w:val="OATbodystyle"/>
              <w:spacing w:line="240" w:lineRule="auto"/>
            </w:pPr>
          </w:p>
          <w:p w14:paraId="29B3992B" w14:textId="43DE07E9" w:rsidR="00D761BE" w:rsidRPr="00673667" w:rsidRDefault="00D761BE" w:rsidP="009254BB">
            <w:pPr>
              <w:pStyle w:val="OATbodystyle"/>
              <w:spacing w:line="240" w:lineRule="auto"/>
            </w:pPr>
            <w:r w:rsidRPr="00673667">
              <w:t>In consultation with</w:t>
            </w:r>
          </w:p>
        </w:tc>
        <w:tc>
          <w:tcPr>
            <w:tcW w:w="6216" w:type="dxa"/>
            <w:tcMar>
              <w:top w:w="113" w:type="dxa"/>
            </w:tcMar>
          </w:tcPr>
          <w:p w14:paraId="61A1045B" w14:textId="6C0A1934" w:rsidR="00D761BE" w:rsidRPr="00673667" w:rsidRDefault="00721E84" w:rsidP="00792C84">
            <w:pPr>
              <w:pStyle w:val="OATbodystyle"/>
            </w:pPr>
            <w:r w:rsidRPr="00673667">
              <w:t>Jane Nolan, Director o</w:t>
            </w:r>
            <w:r w:rsidR="0004204A" w:rsidRPr="00673667">
              <w:t>f</w:t>
            </w:r>
            <w:r w:rsidRPr="00673667">
              <w:t xml:space="preserve"> Inclusion</w:t>
            </w:r>
            <w:r w:rsidR="001B34E4" w:rsidRPr="00673667">
              <w:t xml:space="preserve"> – Behaviour, SEND, Safeguarding and Mental H</w:t>
            </w:r>
            <w:r w:rsidR="009254BB" w:rsidRPr="00673667">
              <w:t>ealth</w:t>
            </w:r>
          </w:p>
          <w:p w14:paraId="6A07D37F" w14:textId="7930FEC2" w:rsidR="00721E84" w:rsidRPr="00673667" w:rsidRDefault="00721E84" w:rsidP="00792C84">
            <w:pPr>
              <w:pStyle w:val="OATbodystyle"/>
            </w:pPr>
            <w:r w:rsidRPr="00673667">
              <w:t>Trustees; Executive; Governance; Education Directors; Principals; Attendance, Behaviour and Exclusions Strategy Group; DSLs; SEND team; Personal Development Team; Student Inclusion Advisory Board (SIAB)</w:t>
            </w:r>
          </w:p>
        </w:tc>
      </w:tr>
      <w:tr w:rsidR="00D761BE" w:rsidRPr="00673667" w14:paraId="3B207E33" w14:textId="77777777" w:rsidTr="00DA3C5C">
        <w:tc>
          <w:tcPr>
            <w:tcW w:w="2846" w:type="dxa"/>
            <w:tcMar>
              <w:top w:w="113" w:type="dxa"/>
            </w:tcMar>
          </w:tcPr>
          <w:p w14:paraId="272F5870" w14:textId="77777777" w:rsidR="00D761BE" w:rsidRPr="00673667" w:rsidRDefault="00D761BE" w:rsidP="00895617">
            <w:pPr>
              <w:pStyle w:val="OATbodystyle"/>
              <w:spacing w:after="0"/>
            </w:pPr>
            <w:r w:rsidRPr="00673667">
              <w:t>Approved by</w:t>
            </w:r>
          </w:p>
        </w:tc>
        <w:tc>
          <w:tcPr>
            <w:tcW w:w="6216" w:type="dxa"/>
            <w:tcMar>
              <w:top w:w="113" w:type="dxa"/>
            </w:tcMar>
          </w:tcPr>
          <w:p w14:paraId="5E609AD3" w14:textId="73B12D2D" w:rsidR="00D761BE" w:rsidRPr="00673667" w:rsidRDefault="00721E84" w:rsidP="00895617">
            <w:pPr>
              <w:pStyle w:val="OATbodystyle"/>
              <w:spacing w:after="0"/>
            </w:pPr>
            <w:r w:rsidRPr="00673667">
              <w:t>OAT Executive, November 2023</w:t>
            </w:r>
          </w:p>
        </w:tc>
      </w:tr>
      <w:tr w:rsidR="00721E84" w:rsidRPr="00673667" w14:paraId="407FA980" w14:textId="77777777" w:rsidTr="00DA3C5C">
        <w:tc>
          <w:tcPr>
            <w:tcW w:w="2846" w:type="dxa"/>
            <w:tcMar>
              <w:top w:w="113" w:type="dxa"/>
            </w:tcMar>
          </w:tcPr>
          <w:p w14:paraId="18D8545B" w14:textId="53D2967C" w:rsidR="00721E84" w:rsidRPr="00673667" w:rsidRDefault="00721E84" w:rsidP="00895617">
            <w:pPr>
              <w:pStyle w:val="OATbodystyle"/>
              <w:spacing w:after="0"/>
            </w:pPr>
            <w:r w:rsidRPr="00673667">
              <w:t>Trust Board approval</w:t>
            </w:r>
          </w:p>
        </w:tc>
        <w:tc>
          <w:tcPr>
            <w:tcW w:w="6216" w:type="dxa"/>
            <w:tcMar>
              <w:top w:w="113" w:type="dxa"/>
            </w:tcMar>
          </w:tcPr>
          <w:p w14:paraId="3E28DBA9" w14:textId="702DFAF1" w:rsidR="00721E84" w:rsidRPr="00673667" w:rsidRDefault="0004204A" w:rsidP="00895617">
            <w:pPr>
              <w:pStyle w:val="OATbodystyle"/>
              <w:spacing w:after="0"/>
            </w:pPr>
            <w:r w:rsidRPr="00673667">
              <w:t>December 2023</w:t>
            </w:r>
          </w:p>
        </w:tc>
      </w:tr>
      <w:tr w:rsidR="00D761BE" w:rsidRPr="00673667" w14:paraId="62422563" w14:textId="77777777" w:rsidTr="00DA3C5C">
        <w:tc>
          <w:tcPr>
            <w:tcW w:w="2846" w:type="dxa"/>
            <w:tcMar>
              <w:top w:w="113" w:type="dxa"/>
            </w:tcMar>
          </w:tcPr>
          <w:p w14:paraId="6896336E" w14:textId="77777777" w:rsidR="00D761BE" w:rsidRPr="00673667" w:rsidRDefault="00D761BE" w:rsidP="00895617">
            <w:pPr>
              <w:pStyle w:val="OATbodystyle"/>
              <w:spacing w:after="0"/>
            </w:pPr>
            <w:r w:rsidRPr="00673667">
              <w:t>Release date</w:t>
            </w:r>
          </w:p>
        </w:tc>
        <w:tc>
          <w:tcPr>
            <w:tcW w:w="6216" w:type="dxa"/>
            <w:tcMar>
              <w:top w:w="113" w:type="dxa"/>
            </w:tcMar>
          </w:tcPr>
          <w:p w14:paraId="653FF90C" w14:textId="6863688B" w:rsidR="00D761BE" w:rsidRPr="00673667" w:rsidRDefault="0004204A" w:rsidP="00895617">
            <w:pPr>
              <w:pStyle w:val="OATbodystyle"/>
              <w:spacing w:after="0"/>
            </w:pPr>
            <w:r w:rsidRPr="00673667">
              <w:t>December 202</w:t>
            </w:r>
            <w:r w:rsidR="00E9197B">
              <w:t>3, Updated April 2024</w:t>
            </w:r>
            <w:r w:rsidR="00FD3368">
              <w:t xml:space="preserve"> </w:t>
            </w:r>
            <w:r w:rsidR="00895617">
              <w:t>(additions made Sept 24)</w:t>
            </w:r>
          </w:p>
        </w:tc>
      </w:tr>
      <w:tr w:rsidR="00D761BE" w:rsidRPr="00673667" w14:paraId="764B372B" w14:textId="77777777" w:rsidTr="00FD3368">
        <w:trPr>
          <w:trHeight w:val="285"/>
        </w:trPr>
        <w:tc>
          <w:tcPr>
            <w:tcW w:w="2846" w:type="dxa"/>
            <w:tcMar>
              <w:top w:w="113" w:type="dxa"/>
            </w:tcMar>
          </w:tcPr>
          <w:p w14:paraId="1EA1339D" w14:textId="77777777" w:rsidR="00D761BE" w:rsidRPr="00673667" w:rsidRDefault="00AE06BB" w:rsidP="00895617">
            <w:pPr>
              <w:pStyle w:val="OATbodystyle"/>
              <w:spacing w:after="0"/>
            </w:pPr>
            <w:r w:rsidRPr="00673667">
              <w:t>Review</w:t>
            </w:r>
          </w:p>
        </w:tc>
        <w:tc>
          <w:tcPr>
            <w:tcW w:w="6216" w:type="dxa"/>
            <w:tcMar>
              <w:top w:w="113" w:type="dxa"/>
            </w:tcMar>
          </w:tcPr>
          <w:p w14:paraId="2945D00C" w14:textId="19273389" w:rsidR="00D761BE" w:rsidRPr="00673667" w:rsidRDefault="00E9197B" w:rsidP="00895617">
            <w:pPr>
              <w:pStyle w:val="OATbodystyle"/>
              <w:spacing w:after="0"/>
            </w:pPr>
            <w:r>
              <w:rPr>
                <w:color w:val="242424"/>
                <w:shd w:val="clear" w:color="auto" w:fill="FFFFFF"/>
              </w:rPr>
              <w:t>December 2024</w:t>
            </w:r>
          </w:p>
        </w:tc>
      </w:tr>
      <w:tr w:rsidR="00D761BE" w:rsidRPr="00673667" w14:paraId="22E9151B" w14:textId="77777777" w:rsidTr="00DA3C5C">
        <w:trPr>
          <w:trHeight w:val="243"/>
        </w:trPr>
        <w:tc>
          <w:tcPr>
            <w:tcW w:w="2846" w:type="dxa"/>
            <w:tcMar>
              <w:top w:w="113" w:type="dxa"/>
            </w:tcMar>
          </w:tcPr>
          <w:p w14:paraId="3E907285" w14:textId="77777777" w:rsidR="00D761BE" w:rsidRPr="00673667" w:rsidRDefault="00D761BE" w:rsidP="00895617">
            <w:pPr>
              <w:pStyle w:val="OATbodystyle"/>
              <w:spacing w:after="0"/>
            </w:pPr>
            <w:r w:rsidRPr="00673667">
              <w:t>Description of changes</w:t>
            </w:r>
          </w:p>
        </w:tc>
        <w:tc>
          <w:tcPr>
            <w:tcW w:w="6216" w:type="dxa"/>
            <w:tcMar>
              <w:top w:w="113" w:type="dxa"/>
            </w:tcMar>
          </w:tcPr>
          <w:p w14:paraId="26A2CB28" w14:textId="2A3C96E1" w:rsidR="00E9197B" w:rsidRDefault="00E9197B" w:rsidP="00895617">
            <w:pPr>
              <w:pStyle w:val="OATbodystyle"/>
              <w:spacing w:after="0" w:line="240" w:lineRule="auto"/>
            </w:pPr>
            <w:r>
              <w:t>April 2024</w:t>
            </w:r>
          </w:p>
          <w:p w14:paraId="04120527" w14:textId="4F31C500" w:rsidR="00E9197B" w:rsidRPr="00FD3368" w:rsidRDefault="00E9197B" w:rsidP="00895617">
            <w:pPr>
              <w:pStyle w:val="OATbodystyle"/>
              <w:numPr>
                <w:ilvl w:val="0"/>
                <w:numId w:val="23"/>
              </w:numPr>
              <w:spacing w:after="0" w:line="240" w:lineRule="auto"/>
              <w:ind w:hanging="697"/>
            </w:pPr>
            <w:r>
              <w:t xml:space="preserve">Review date added </w:t>
            </w:r>
          </w:p>
          <w:p w14:paraId="09ED9AEA" w14:textId="2460EDC0" w:rsidR="00E9197B" w:rsidRDefault="00E9197B" w:rsidP="00895617">
            <w:pPr>
              <w:pStyle w:val="OATbodystyle"/>
              <w:spacing w:after="0" w:line="240" w:lineRule="auto"/>
              <w:ind w:left="23"/>
            </w:pPr>
            <w:r>
              <w:t>December 2023</w:t>
            </w:r>
          </w:p>
          <w:p w14:paraId="542A14C9" w14:textId="4E589592" w:rsidR="00D761BE" w:rsidRPr="00673667" w:rsidRDefault="00721E84" w:rsidP="00895617">
            <w:pPr>
              <w:pStyle w:val="OATbodystyle"/>
              <w:numPr>
                <w:ilvl w:val="0"/>
                <w:numId w:val="23"/>
              </w:numPr>
              <w:spacing w:after="0" w:line="240" w:lineRule="auto"/>
              <w:ind w:hanging="697"/>
            </w:pPr>
            <w:r w:rsidRPr="00673667">
              <w:t>New section 17: Reasonable Force</w:t>
            </w:r>
          </w:p>
          <w:p w14:paraId="7DD277D5" w14:textId="77777777" w:rsidR="002F7A17" w:rsidRPr="00673667" w:rsidRDefault="002F7A17" w:rsidP="00895617">
            <w:pPr>
              <w:pStyle w:val="OATbodystyle"/>
              <w:numPr>
                <w:ilvl w:val="0"/>
                <w:numId w:val="23"/>
              </w:numPr>
              <w:spacing w:after="0" w:line="240" w:lineRule="auto"/>
              <w:ind w:hanging="697"/>
            </w:pPr>
            <w:r w:rsidRPr="00673667">
              <w:t>Links at 3.1 updated</w:t>
            </w:r>
          </w:p>
          <w:p w14:paraId="46862292" w14:textId="4C64085F" w:rsidR="006719B2" w:rsidRPr="00673667" w:rsidRDefault="006719B2" w:rsidP="00895617">
            <w:pPr>
              <w:pStyle w:val="OATbodystyle"/>
              <w:numPr>
                <w:ilvl w:val="0"/>
                <w:numId w:val="23"/>
              </w:numPr>
              <w:spacing w:after="0" w:line="240" w:lineRule="auto"/>
              <w:ind w:hanging="697"/>
            </w:pPr>
            <w:r w:rsidRPr="00673667">
              <w:t>Letter 3 added to Appendix 1</w:t>
            </w:r>
          </w:p>
        </w:tc>
      </w:tr>
      <w:tr w:rsidR="00FD3368" w:rsidRPr="00673667" w14:paraId="69FC117E" w14:textId="77777777" w:rsidTr="00DA3C5C">
        <w:trPr>
          <w:trHeight w:val="243"/>
        </w:trPr>
        <w:tc>
          <w:tcPr>
            <w:tcW w:w="2846" w:type="dxa"/>
            <w:tcMar>
              <w:top w:w="113" w:type="dxa"/>
            </w:tcMar>
          </w:tcPr>
          <w:p w14:paraId="7B4E9F5C" w14:textId="0813B81A" w:rsidR="00FD3368" w:rsidRPr="00673667" w:rsidRDefault="00895617" w:rsidP="00792C84">
            <w:pPr>
              <w:pStyle w:val="OATbodystyle"/>
            </w:pPr>
            <w:r>
              <w:t>Additional items September 2024</w:t>
            </w:r>
          </w:p>
        </w:tc>
        <w:tc>
          <w:tcPr>
            <w:tcW w:w="6216" w:type="dxa"/>
            <w:tcMar>
              <w:top w:w="113" w:type="dxa"/>
            </w:tcMar>
          </w:tcPr>
          <w:p w14:paraId="71C8C598" w14:textId="05CD0FF7" w:rsidR="00895617" w:rsidRDefault="00895617" w:rsidP="00895617">
            <w:pPr>
              <w:pStyle w:val="OATbodystyle"/>
              <w:numPr>
                <w:ilvl w:val="0"/>
                <w:numId w:val="23"/>
              </w:numPr>
              <w:spacing w:after="0" w:line="240" w:lineRule="auto"/>
              <w:ind w:hanging="697"/>
            </w:pPr>
            <w:r>
              <w:t>Values statements added</w:t>
            </w:r>
            <w:r w:rsidR="00856B3C">
              <w:t xml:space="preserve"> (</w:t>
            </w:r>
            <w:r w:rsidR="000654E3">
              <w:t>p</w:t>
            </w:r>
            <w:r w:rsidR="00856B3C">
              <w:t>4)</w:t>
            </w:r>
          </w:p>
          <w:p w14:paraId="39D12469" w14:textId="0AA45F4E" w:rsidR="00856B3C" w:rsidRPr="00FD7562" w:rsidRDefault="0099198E" w:rsidP="00FD7562">
            <w:pPr>
              <w:pStyle w:val="OATbodystyle"/>
              <w:numPr>
                <w:ilvl w:val="0"/>
                <w:numId w:val="23"/>
              </w:numPr>
              <w:spacing w:after="0" w:line="240" w:lineRule="auto"/>
              <w:ind w:hanging="697"/>
            </w:pPr>
            <w:r>
              <w:t xml:space="preserve">Principles for Behaviour and </w:t>
            </w:r>
            <w:proofErr w:type="gramStart"/>
            <w:r>
              <w:t>Belonging</w:t>
            </w:r>
            <w:r w:rsidR="00895617">
              <w:t xml:space="preserve"> </w:t>
            </w:r>
            <w:r w:rsidR="00856B3C">
              <w:t xml:space="preserve"> (</w:t>
            </w:r>
            <w:proofErr w:type="gramEnd"/>
            <w:r w:rsidR="000654E3">
              <w:t>p</w:t>
            </w:r>
            <w:r w:rsidR="00856B3C">
              <w:t>5)</w:t>
            </w:r>
          </w:p>
          <w:p w14:paraId="1E6DF032" w14:textId="45A60569" w:rsidR="000654E3" w:rsidRPr="00FD3368" w:rsidRDefault="000654E3" w:rsidP="00895617">
            <w:pPr>
              <w:pStyle w:val="OATbodystyle"/>
              <w:numPr>
                <w:ilvl w:val="0"/>
                <w:numId w:val="23"/>
              </w:numPr>
              <w:spacing w:after="0" w:line="240" w:lineRule="auto"/>
              <w:ind w:hanging="697"/>
            </w:pPr>
            <w:r>
              <w:t>Update to Ready to Learn, Ready to Leave (p12)</w:t>
            </w:r>
          </w:p>
          <w:p w14:paraId="12448702" w14:textId="77777777" w:rsidR="00FD3368" w:rsidRDefault="00FD3368" w:rsidP="00E9197B">
            <w:pPr>
              <w:pStyle w:val="OATbodystyle"/>
              <w:spacing w:after="0" w:line="240" w:lineRule="auto"/>
            </w:pPr>
          </w:p>
        </w:tc>
      </w:tr>
    </w:tbl>
    <w:p w14:paraId="4B26EB06" w14:textId="77777777" w:rsidR="00237E15" w:rsidRDefault="00237E15" w:rsidP="0032277C">
      <w:pPr>
        <w:widowControl w:val="0"/>
        <w:rPr>
          <w:rFonts w:ascii="Calibri" w:eastAsia="Calibri" w:hAnsi="Calibri" w:cs="Calibri"/>
          <w:b/>
          <w:bCs/>
          <w:i/>
          <w:iCs/>
          <w:color w:val="099342"/>
        </w:rPr>
      </w:pPr>
    </w:p>
    <w:p w14:paraId="09FEC6FC" w14:textId="77777777" w:rsidR="00237E15" w:rsidRDefault="00237E15" w:rsidP="00DA3C5C">
      <w:pPr>
        <w:widowControl w:val="0"/>
        <w:ind w:left="540"/>
        <w:jc w:val="center"/>
        <w:rPr>
          <w:rFonts w:ascii="Calibri" w:eastAsia="Calibri" w:hAnsi="Calibri" w:cs="Calibri"/>
          <w:b/>
          <w:bCs/>
          <w:i/>
          <w:iCs/>
          <w:color w:val="099342"/>
        </w:rPr>
      </w:pPr>
    </w:p>
    <w:p w14:paraId="7A789E92" w14:textId="2F13144E" w:rsidR="00DA3C5C" w:rsidRPr="00673667" w:rsidRDefault="00DA3C5C" w:rsidP="00DA3C5C">
      <w:pPr>
        <w:widowControl w:val="0"/>
        <w:ind w:left="540"/>
        <w:jc w:val="center"/>
        <w:rPr>
          <w:rFonts w:ascii="Calibri" w:eastAsia="Calibri" w:hAnsi="Calibri" w:cs="Calibri"/>
          <w:b/>
          <w:bCs/>
          <w:i/>
          <w:iCs/>
          <w:color w:val="099342"/>
        </w:rPr>
      </w:pPr>
      <w:r w:rsidRPr="00673667">
        <w:rPr>
          <w:rFonts w:ascii="Calibri" w:eastAsia="Calibri" w:hAnsi="Calibri" w:cs="Calibri"/>
          <w:b/>
          <w:bCs/>
          <w:i/>
          <w:iCs/>
          <w:color w:val="099342"/>
        </w:rPr>
        <w:t xml:space="preserve">Children are not the people of </w:t>
      </w:r>
      <w:proofErr w:type="gramStart"/>
      <w:r w:rsidRPr="00673667">
        <w:rPr>
          <w:rFonts w:ascii="Calibri" w:eastAsia="Calibri" w:hAnsi="Calibri" w:cs="Calibri"/>
          <w:b/>
          <w:bCs/>
          <w:i/>
          <w:iCs/>
          <w:color w:val="099342"/>
        </w:rPr>
        <w:t>tomorrow, but</w:t>
      </w:r>
      <w:proofErr w:type="gramEnd"/>
      <w:r w:rsidRPr="00673667">
        <w:rPr>
          <w:rFonts w:ascii="Calibri" w:eastAsia="Calibri" w:hAnsi="Calibri" w:cs="Calibri"/>
          <w:b/>
          <w:bCs/>
          <w:i/>
          <w:iCs/>
          <w:color w:val="099342"/>
        </w:rPr>
        <w:t xml:space="preserve"> are the people of today. </w:t>
      </w:r>
    </w:p>
    <w:p w14:paraId="00684C57" w14:textId="77777777" w:rsidR="00DA3C5C" w:rsidRPr="00673667" w:rsidRDefault="00DA3C5C" w:rsidP="00DA3C5C">
      <w:pPr>
        <w:widowControl w:val="0"/>
        <w:ind w:left="540"/>
        <w:jc w:val="center"/>
        <w:rPr>
          <w:rFonts w:ascii="Calibri" w:eastAsia="Calibri" w:hAnsi="Calibri" w:cs="Calibri"/>
          <w:b/>
          <w:bCs/>
          <w:i/>
          <w:iCs/>
          <w:color w:val="099342"/>
        </w:rPr>
      </w:pPr>
      <w:r w:rsidRPr="00673667">
        <w:rPr>
          <w:rFonts w:ascii="Calibri" w:eastAsia="Calibri" w:hAnsi="Calibri" w:cs="Calibri"/>
          <w:b/>
          <w:bCs/>
          <w:i/>
          <w:iCs/>
          <w:color w:val="099342"/>
        </w:rPr>
        <w:t>They have a right to be taken seriously, and to be treated with tenderness and respect.</w:t>
      </w:r>
    </w:p>
    <w:p w14:paraId="3C455E7A" w14:textId="77777777" w:rsidR="00DA3C5C" w:rsidRPr="00673667" w:rsidRDefault="00DA3C5C" w:rsidP="00DA3C5C">
      <w:pPr>
        <w:widowControl w:val="0"/>
        <w:ind w:left="540"/>
        <w:jc w:val="center"/>
        <w:rPr>
          <w:rFonts w:ascii="Calibri" w:eastAsia="Calibri" w:hAnsi="Calibri" w:cs="Calibri"/>
          <w:b/>
          <w:bCs/>
          <w:i/>
          <w:iCs/>
          <w:color w:val="099342"/>
        </w:rPr>
      </w:pPr>
      <w:r w:rsidRPr="00673667">
        <w:rPr>
          <w:rFonts w:ascii="Calibri" w:eastAsia="Calibri" w:hAnsi="Calibri" w:cs="Calibri"/>
          <w:b/>
          <w:bCs/>
          <w:i/>
          <w:iCs/>
          <w:color w:val="099342"/>
        </w:rPr>
        <w:t>They should be allowed to grow into whoever they are meant to be.</w:t>
      </w:r>
    </w:p>
    <w:p w14:paraId="4C4642FE" w14:textId="77777777" w:rsidR="00DA3C5C" w:rsidRPr="00673667" w:rsidRDefault="00DA3C5C" w:rsidP="00DA3C5C">
      <w:pPr>
        <w:widowControl w:val="0"/>
        <w:ind w:left="540"/>
        <w:jc w:val="center"/>
        <w:rPr>
          <w:rFonts w:ascii="Calibri" w:eastAsia="Calibri" w:hAnsi="Calibri" w:cs="Calibri"/>
          <w:b/>
          <w:bCs/>
          <w:i/>
          <w:iCs/>
          <w:color w:val="099342"/>
        </w:rPr>
      </w:pPr>
      <w:r w:rsidRPr="00673667">
        <w:rPr>
          <w:rFonts w:ascii="Calibri" w:eastAsia="Calibri" w:hAnsi="Calibri" w:cs="Calibri"/>
          <w:b/>
          <w:bCs/>
          <w:i/>
          <w:iCs/>
          <w:color w:val="099342"/>
        </w:rPr>
        <w:t xml:space="preserve">‘The unknown person’ inside each of them is our hope for the future. </w:t>
      </w:r>
    </w:p>
    <w:p w14:paraId="3E84D5E0" w14:textId="1D87772D" w:rsidR="00DA3C5C" w:rsidRPr="00673667" w:rsidRDefault="00DA3C5C" w:rsidP="00DA3C5C">
      <w:pPr>
        <w:widowControl w:val="0"/>
        <w:spacing w:before="80"/>
        <w:ind w:left="540"/>
        <w:jc w:val="center"/>
        <w:rPr>
          <w:rFonts w:ascii="Arial" w:eastAsia="Arial" w:hAnsi="Arial" w:cs="Arial"/>
          <w:color w:val="00B0F0"/>
          <w:sz w:val="38"/>
          <w:szCs w:val="38"/>
        </w:rPr>
      </w:pPr>
      <w:r w:rsidRPr="00673667">
        <w:rPr>
          <w:rFonts w:ascii="Calibri" w:eastAsia="Calibri" w:hAnsi="Calibri" w:cs="Calibri"/>
          <w:b/>
          <w:bCs/>
          <w:i/>
          <w:iCs/>
          <w:color w:val="099342"/>
          <w:sz w:val="16"/>
          <w:szCs w:val="16"/>
        </w:rPr>
        <w:t>Janusz Korczak (1879 -1942)</w:t>
      </w:r>
    </w:p>
    <w:p w14:paraId="16F24C35" w14:textId="1D87772D" w:rsidR="0094253D" w:rsidRPr="00673667" w:rsidRDefault="00DA3C5C" w:rsidP="0051316D">
      <w:pPr>
        <w:pStyle w:val="OATheader"/>
        <w:rPr>
          <w:sz w:val="36"/>
          <w:szCs w:val="36"/>
        </w:rPr>
      </w:pPr>
      <w:bookmarkStart w:id="3" w:name="_Toc137483837"/>
      <w:bookmarkStart w:id="4" w:name="_Toc151457479"/>
      <w:r w:rsidRPr="00673667">
        <w:rPr>
          <w:sz w:val="36"/>
          <w:szCs w:val="36"/>
        </w:rPr>
        <w:br/>
      </w:r>
      <w:r w:rsidR="002E24BB" w:rsidRPr="00673667">
        <w:rPr>
          <w:sz w:val="36"/>
          <w:szCs w:val="36"/>
        </w:rPr>
        <w:t>Contents</w:t>
      </w:r>
      <w:bookmarkEnd w:id="3"/>
      <w:bookmarkEnd w:id="4"/>
    </w:p>
    <w:sdt>
      <w:sdtPr>
        <w:rPr>
          <w:rFonts w:asciiTheme="minorHAnsi" w:hAnsiTheme="minorHAnsi"/>
          <w:bCs/>
          <w:sz w:val="24"/>
        </w:rPr>
        <w:id w:val="-1202788278"/>
        <w:docPartObj>
          <w:docPartGallery w:val="Table of Contents"/>
          <w:docPartUnique/>
        </w:docPartObj>
      </w:sdtPr>
      <w:sdtEndPr>
        <w:rPr>
          <w:rFonts w:asciiTheme="majorHAnsi" w:hAnsiTheme="majorHAnsi" w:cstheme="majorHAnsi"/>
          <w:b/>
          <w:bCs w:val="0"/>
          <w:noProof/>
        </w:rPr>
      </w:sdtEndPr>
      <w:sdtContent>
        <w:p w14:paraId="7CADD156" w14:textId="189C7643" w:rsidR="004A154F" w:rsidRPr="00673667" w:rsidRDefault="00F2632A" w:rsidP="004A154F">
          <w:pPr>
            <w:pStyle w:val="TOC2"/>
            <w:tabs>
              <w:tab w:val="right" w:leader="dot" w:pos="9622"/>
            </w:tabs>
            <w:rPr>
              <w:rFonts w:asciiTheme="minorHAnsi" w:hAnsiTheme="minorHAnsi"/>
              <w:noProof/>
              <w:kern w:val="2"/>
              <w:sz w:val="22"/>
              <w:szCs w:val="22"/>
              <w:lang w:eastAsia="en-GB"/>
              <w14:ligatures w14:val="standardContextual"/>
            </w:rPr>
          </w:pPr>
          <w:r w:rsidRPr="00673667">
            <w:rPr>
              <w:rFonts w:cstheme="majorHAnsi"/>
              <w:b/>
              <w:bCs/>
              <w:noProof/>
            </w:rPr>
            <w:fldChar w:fldCharType="begin"/>
          </w:r>
          <w:r w:rsidRPr="00673667">
            <w:rPr>
              <w:rFonts w:cstheme="majorHAnsi"/>
              <w:b/>
              <w:bCs/>
              <w:noProof/>
            </w:rPr>
            <w:instrText xml:space="preserve"> TOC \o "1-3" \h \z \u </w:instrText>
          </w:r>
          <w:r w:rsidRPr="00673667">
            <w:rPr>
              <w:rFonts w:cstheme="majorHAnsi"/>
              <w:b/>
              <w:bCs/>
              <w:noProof/>
            </w:rPr>
            <w:fldChar w:fldCharType="separate"/>
          </w:r>
        </w:p>
        <w:p w14:paraId="3344D1DF" w14:textId="099665A2" w:rsidR="004A154F" w:rsidRPr="00673667" w:rsidRDefault="00000000">
          <w:pPr>
            <w:pStyle w:val="TOC1"/>
            <w:tabs>
              <w:tab w:val="left" w:pos="440"/>
              <w:tab w:val="right" w:leader="dot" w:pos="9622"/>
            </w:tabs>
            <w:rPr>
              <w:rFonts w:asciiTheme="minorHAnsi" w:hAnsiTheme="minorHAnsi"/>
              <w:noProof/>
              <w:kern w:val="2"/>
              <w:sz w:val="22"/>
              <w:szCs w:val="22"/>
              <w:lang w:eastAsia="en-GB"/>
              <w14:ligatures w14:val="standardContextual"/>
            </w:rPr>
          </w:pPr>
          <w:hyperlink w:anchor="_Toc151457480" w:history="1">
            <w:r w:rsidR="004A154F" w:rsidRPr="00673667">
              <w:rPr>
                <w:rStyle w:val="Hyperlink"/>
                <w:rFonts w:ascii="Calibri" w:eastAsia="Times New Roman" w:hAnsi="Calibri" w:cs="Calibri"/>
                <w:bCs/>
                <w:noProof/>
                <w:kern w:val="32"/>
                <w:lang w:val="en-US"/>
              </w:rPr>
              <w:t>1.</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Introduction</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_Toc151457480 \h </w:instrText>
            </w:r>
            <w:r w:rsidR="004A154F" w:rsidRPr="00673667">
              <w:rPr>
                <w:noProof/>
                <w:webHidden/>
              </w:rPr>
            </w:r>
            <w:r w:rsidR="004A154F" w:rsidRPr="00673667">
              <w:rPr>
                <w:noProof/>
                <w:webHidden/>
              </w:rPr>
              <w:fldChar w:fldCharType="separate"/>
            </w:r>
            <w:r w:rsidR="004003C3" w:rsidRPr="00673667">
              <w:rPr>
                <w:noProof/>
                <w:webHidden/>
              </w:rPr>
              <w:t>4</w:t>
            </w:r>
            <w:r w:rsidR="004A154F" w:rsidRPr="00673667">
              <w:rPr>
                <w:noProof/>
                <w:webHidden/>
              </w:rPr>
              <w:fldChar w:fldCharType="end"/>
            </w:r>
          </w:hyperlink>
        </w:p>
        <w:p w14:paraId="7234202A" w14:textId="0FB48608" w:rsidR="004A154F" w:rsidRPr="00673667" w:rsidRDefault="00000000">
          <w:pPr>
            <w:pStyle w:val="TOC1"/>
            <w:tabs>
              <w:tab w:val="left" w:pos="440"/>
              <w:tab w:val="right" w:leader="dot" w:pos="9622"/>
            </w:tabs>
            <w:rPr>
              <w:rFonts w:asciiTheme="minorHAnsi" w:hAnsiTheme="minorHAnsi"/>
              <w:noProof/>
              <w:kern w:val="2"/>
              <w:sz w:val="22"/>
              <w:szCs w:val="22"/>
              <w:lang w:eastAsia="en-GB"/>
              <w14:ligatures w14:val="standardContextual"/>
            </w:rPr>
          </w:pPr>
          <w:hyperlink w:anchor="_Toc151457481" w:history="1">
            <w:r w:rsidR="004A154F" w:rsidRPr="00673667">
              <w:rPr>
                <w:rStyle w:val="Hyperlink"/>
                <w:rFonts w:ascii="Calibri" w:eastAsia="Times New Roman" w:hAnsi="Calibri" w:cs="Calibri"/>
                <w:bCs/>
                <w:noProof/>
                <w:kern w:val="32"/>
                <w:lang w:val="en-US"/>
              </w:rPr>
              <w:t>2.</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Behaviour Principles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_Toc151457481 \h </w:instrText>
            </w:r>
            <w:r w:rsidR="004A154F" w:rsidRPr="00673667">
              <w:rPr>
                <w:noProof/>
                <w:webHidden/>
              </w:rPr>
            </w:r>
            <w:r w:rsidR="004A154F" w:rsidRPr="00673667">
              <w:rPr>
                <w:noProof/>
                <w:webHidden/>
              </w:rPr>
              <w:fldChar w:fldCharType="separate"/>
            </w:r>
            <w:r w:rsidR="004003C3" w:rsidRPr="00673667">
              <w:rPr>
                <w:noProof/>
                <w:webHidden/>
              </w:rPr>
              <w:t>4</w:t>
            </w:r>
            <w:r w:rsidR="004A154F" w:rsidRPr="00673667">
              <w:rPr>
                <w:noProof/>
                <w:webHidden/>
              </w:rPr>
              <w:fldChar w:fldCharType="end"/>
            </w:r>
          </w:hyperlink>
        </w:p>
        <w:p w14:paraId="54C2E863" w14:textId="74E681C0" w:rsidR="004A154F" w:rsidRPr="00673667" w:rsidRDefault="00000000">
          <w:pPr>
            <w:pStyle w:val="TOC1"/>
            <w:tabs>
              <w:tab w:val="left" w:pos="440"/>
              <w:tab w:val="right" w:leader="dot" w:pos="9622"/>
            </w:tabs>
            <w:rPr>
              <w:rFonts w:asciiTheme="minorHAnsi" w:hAnsiTheme="minorHAnsi"/>
              <w:noProof/>
              <w:kern w:val="2"/>
              <w:sz w:val="22"/>
              <w:szCs w:val="22"/>
              <w:lang w:eastAsia="en-GB"/>
              <w14:ligatures w14:val="standardContextual"/>
            </w:rPr>
          </w:pPr>
          <w:hyperlink w:anchor="_Toc151457482" w:history="1">
            <w:r w:rsidR="004A154F" w:rsidRPr="00673667">
              <w:rPr>
                <w:rStyle w:val="Hyperlink"/>
                <w:rFonts w:ascii="Calibri" w:eastAsia="Times New Roman" w:hAnsi="Calibri" w:cs="Calibri"/>
                <w:bCs/>
                <w:noProof/>
                <w:kern w:val="32"/>
                <w:lang w:val="en-US"/>
              </w:rPr>
              <w:t>3.</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Legislation, statutory requirements and statutory guidance</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_Toc151457482 \h </w:instrText>
            </w:r>
            <w:r w:rsidR="004A154F" w:rsidRPr="00673667">
              <w:rPr>
                <w:noProof/>
                <w:webHidden/>
              </w:rPr>
            </w:r>
            <w:r w:rsidR="004A154F" w:rsidRPr="00673667">
              <w:rPr>
                <w:noProof/>
                <w:webHidden/>
              </w:rPr>
              <w:fldChar w:fldCharType="separate"/>
            </w:r>
            <w:r w:rsidR="004003C3" w:rsidRPr="00673667">
              <w:rPr>
                <w:noProof/>
                <w:webHidden/>
              </w:rPr>
              <w:t>5</w:t>
            </w:r>
            <w:r w:rsidR="004A154F" w:rsidRPr="00673667">
              <w:rPr>
                <w:noProof/>
                <w:webHidden/>
              </w:rPr>
              <w:fldChar w:fldCharType="end"/>
            </w:r>
          </w:hyperlink>
        </w:p>
        <w:p w14:paraId="545A04FE" w14:textId="1713B851" w:rsidR="004A154F" w:rsidRPr="00673667" w:rsidRDefault="00000000">
          <w:pPr>
            <w:pStyle w:val="TOC1"/>
            <w:tabs>
              <w:tab w:val="left" w:pos="440"/>
              <w:tab w:val="right" w:leader="dot" w:pos="9622"/>
            </w:tabs>
            <w:rPr>
              <w:rFonts w:asciiTheme="minorHAnsi" w:hAnsiTheme="minorHAnsi"/>
              <w:noProof/>
              <w:kern w:val="2"/>
              <w:sz w:val="22"/>
              <w:szCs w:val="22"/>
              <w:lang w:eastAsia="en-GB"/>
              <w14:ligatures w14:val="standardContextual"/>
            </w:rPr>
          </w:pPr>
          <w:hyperlink w:anchor="_Toc151457483" w:history="1">
            <w:r w:rsidR="004A154F" w:rsidRPr="00673667">
              <w:rPr>
                <w:rStyle w:val="Hyperlink"/>
                <w:rFonts w:ascii="Calibri" w:eastAsia="Times New Roman" w:hAnsi="Calibri" w:cs="Calibri"/>
                <w:bCs/>
                <w:noProof/>
                <w:kern w:val="32"/>
                <w:lang w:val="en-US"/>
              </w:rPr>
              <w:t>4.</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Related OAT policies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_Toc151457483 \h </w:instrText>
            </w:r>
            <w:r w:rsidR="004A154F" w:rsidRPr="00673667">
              <w:rPr>
                <w:noProof/>
                <w:webHidden/>
              </w:rPr>
            </w:r>
            <w:r w:rsidR="004A154F" w:rsidRPr="00673667">
              <w:rPr>
                <w:noProof/>
                <w:webHidden/>
              </w:rPr>
              <w:fldChar w:fldCharType="separate"/>
            </w:r>
            <w:r w:rsidR="004003C3" w:rsidRPr="00673667">
              <w:rPr>
                <w:noProof/>
                <w:webHidden/>
              </w:rPr>
              <w:t>5</w:t>
            </w:r>
            <w:r w:rsidR="004A154F" w:rsidRPr="00673667">
              <w:rPr>
                <w:noProof/>
                <w:webHidden/>
              </w:rPr>
              <w:fldChar w:fldCharType="end"/>
            </w:r>
          </w:hyperlink>
        </w:p>
        <w:p w14:paraId="1C7E54C0" w14:textId="39911A0A" w:rsidR="004A154F" w:rsidRPr="00673667" w:rsidRDefault="00000000">
          <w:pPr>
            <w:pStyle w:val="TOC1"/>
            <w:tabs>
              <w:tab w:val="left" w:pos="440"/>
              <w:tab w:val="right" w:leader="dot" w:pos="9622"/>
            </w:tabs>
            <w:rPr>
              <w:rFonts w:asciiTheme="minorHAnsi" w:hAnsiTheme="minorHAnsi"/>
              <w:noProof/>
              <w:kern w:val="2"/>
              <w:sz w:val="22"/>
              <w:szCs w:val="22"/>
              <w:lang w:eastAsia="en-GB"/>
              <w14:ligatures w14:val="standardContextual"/>
            </w:rPr>
          </w:pPr>
          <w:hyperlink w:anchor="_Toc151457484" w:history="1">
            <w:r w:rsidR="004A154F" w:rsidRPr="00673667">
              <w:rPr>
                <w:rStyle w:val="Hyperlink"/>
                <w:rFonts w:ascii="Calibri" w:eastAsia="MS Mincho" w:hAnsi="Calibri" w:cs="Calibri"/>
                <w:bCs/>
                <w:noProof/>
                <w:kern w:val="32"/>
                <w:lang w:val="en-US"/>
              </w:rPr>
              <w:t>5.</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Leadership and management</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_Toc151457484 \h </w:instrText>
            </w:r>
            <w:r w:rsidR="004A154F" w:rsidRPr="00673667">
              <w:rPr>
                <w:noProof/>
                <w:webHidden/>
              </w:rPr>
            </w:r>
            <w:r w:rsidR="004A154F" w:rsidRPr="00673667">
              <w:rPr>
                <w:noProof/>
                <w:webHidden/>
              </w:rPr>
              <w:fldChar w:fldCharType="separate"/>
            </w:r>
            <w:r w:rsidR="004003C3" w:rsidRPr="00673667">
              <w:rPr>
                <w:noProof/>
                <w:webHidden/>
              </w:rPr>
              <w:t>5</w:t>
            </w:r>
            <w:r w:rsidR="004A154F" w:rsidRPr="00673667">
              <w:rPr>
                <w:noProof/>
                <w:webHidden/>
              </w:rPr>
              <w:fldChar w:fldCharType="end"/>
            </w:r>
          </w:hyperlink>
        </w:p>
        <w:p w14:paraId="35860060" w14:textId="4761EFF8" w:rsidR="004A154F" w:rsidRPr="00673667" w:rsidRDefault="00000000">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485" w:history="1">
            <w:r w:rsidR="004A154F" w:rsidRPr="00673667">
              <w:rPr>
                <w:rStyle w:val="Hyperlink"/>
                <w:rFonts w:eastAsiaTheme="majorEastAsia" w:cs="Calibri"/>
                <w:noProof/>
                <w:lang w:val="en-US"/>
              </w:rPr>
              <w:t>5.1.</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Trustees and governors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_Toc151457485 \h </w:instrText>
            </w:r>
            <w:r w:rsidR="004A154F" w:rsidRPr="00673667">
              <w:rPr>
                <w:noProof/>
                <w:webHidden/>
              </w:rPr>
            </w:r>
            <w:r w:rsidR="004A154F" w:rsidRPr="00673667">
              <w:rPr>
                <w:noProof/>
                <w:webHidden/>
              </w:rPr>
              <w:fldChar w:fldCharType="separate"/>
            </w:r>
            <w:r w:rsidR="004003C3" w:rsidRPr="00673667">
              <w:rPr>
                <w:noProof/>
                <w:webHidden/>
              </w:rPr>
              <w:t>5</w:t>
            </w:r>
            <w:r w:rsidR="004A154F" w:rsidRPr="00673667">
              <w:rPr>
                <w:noProof/>
                <w:webHidden/>
              </w:rPr>
              <w:fldChar w:fldCharType="end"/>
            </w:r>
          </w:hyperlink>
        </w:p>
        <w:p w14:paraId="70C9264F" w14:textId="5BA99D54" w:rsidR="004A154F" w:rsidRPr="00673667" w:rsidRDefault="00000000">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486" w:history="1">
            <w:r w:rsidR="004A154F" w:rsidRPr="00673667">
              <w:rPr>
                <w:rStyle w:val="Hyperlink"/>
                <w:rFonts w:eastAsiaTheme="majorEastAsia" w:cs="Calibri"/>
                <w:noProof/>
                <w:lang w:val="en-US"/>
              </w:rPr>
              <w:t>5.2.</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Principal</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_Toc151457486 \h </w:instrText>
            </w:r>
            <w:r w:rsidR="004A154F" w:rsidRPr="00673667">
              <w:rPr>
                <w:noProof/>
                <w:webHidden/>
              </w:rPr>
            </w:r>
            <w:r w:rsidR="004A154F" w:rsidRPr="00673667">
              <w:rPr>
                <w:noProof/>
                <w:webHidden/>
              </w:rPr>
              <w:fldChar w:fldCharType="separate"/>
            </w:r>
            <w:r w:rsidR="004003C3" w:rsidRPr="00673667">
              <w:rPr>
                <w:noProof/>
                <w:webHidden/>
              </w:rPr>
              <w:t>6</w:t>
            </w:r>
            <w:r w:rsidR="004A154F" w:rsidRPr="00673667">
              <w:rPr>
                <w:noProof/>
                <w:webHidden/>
              </w:rPr>
              <w:fldChar w:fldCharType="end"/>
            </w:r>
          </w:hyperlink>
        </w:p>
        <w:p w14:paraId="6FCF90D1" w14:textId="4F787A78" w:rsidR="004A154F" w:rsidRPr="00673667" w:rsidRDefault="00000000">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487" w:history="1">
            <w:r w:rsidR="004A154F" w:rsidRPr="00673667">
              <w:rPr>
                <w:rStyle w:val="Hyperlink"/>
                <w:rFonts w:eastAsiaTheme="majorEastAsia" w:cs="Calibri"/>
                <w:noProof/>
                <w:lang w:val="en-US"/>
              </w:rPr>
              <w:t>5.3.</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Teachers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_Toc151457487 \h </w:instrText>
            </w:r>
            <w:r w:rsidR="004A154F" w:rsidRPr="00673667">
              <w:rPr>
                <w:noProof/>
                <w:webHidden/>
              </w:rPr>
            </w:r>
            <w:r w:rsidR="004A154F" w:rsidRPr="00673667">
              <w:rPr>
                <w:noProof/>
                <w:webHidden/>
              </w:rPr>
              <w:fldChar w:fldCharType="separate"/>
            </w:r>
            <w:r w:rsidR="004003C3" w:rsidRPr="00673667">
              <w:rPr>
                <w:noProof/>
                <w:webHidden/>
              </w:rPr>
              <w:t>7</w:t>
            </w:r>
            <w:r w:rsidR="004A154F" w:rsidRPr="00673667">
              <w:rPr>
                <w:noProof/>
                <w:webHidden/>
              </w:rPr>
              <w:fldChar w:fldCharType="end"/>
            </w:r>
          </w:hyperlink>
        </w:p>
        <w:p w14:paraId="08F3A654" w14:textId="14F2DEDF" w:rsidR="004A154F" w:rsidRPr="00673667" w:rsidRDefault="00000000">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488" w:history="1">
            <w:r w:rsidR="004A154F" w:rsidRPr="00673667">
              <w:rPr>
                <w:rStyle w:val="Hyperlink"/>
                <w:rFonts w:eastAsiaTheme="majorEastAsia" w:cs="Calibri"/>
                <w:noProof/>
                <w:lang w:val="en-US"/>
              </w:rPr>
              <w:t>5.4.</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All staff</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_Toc151457488 \h </w:instrText>
            </w:r>
            <w:r w:rsidR="004A154F" w:rsidRPr="00673667">
              <w:rPr>
                <w:noProof/>
                <w:webHidden/>
              </w:rPr>
            </w:r>
            <w:r w:rsidR="004A154F" w:rsidRPr="00673667">
              <w:rPr>
                <w:noProof/>
                <w:webHidden/>
              </w:rPr>
              <w:fldChar w:fldCharType="separate"/>
            </w:r>
            <w:r w:rsidR="004003C3" w:rsidRPr="00673667">
              <w:rPr>
                <w:noProof/>
                <w:webHidden/>
              </w:rPr>
              <w:t>7</w:t>
            </w:r>
            <w:r w:rsidR="004A154F" w:rsidRPr="00673667">
              <w:rPr>
                <w:noProof/>
                <w:webHidden/>
              </w:rPr>
              <w:fldChar w:fldCharType="end"/>
            </w:r>
          </w:hyperlink>
        </w:p>
        <w:p w14:paraId="0640967F" w14:textId="1A829B56" w:rsidR="004A154F" w:rsidRPr="00673667" w:rsidRDefault="00000000">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489" w:history="1">
            <w:r w:rsidR="004A154F" w:rsidRPr="00673667">
              <w:rPr>
                <w:rStyle w:val="Hyperlink"/>
                <w:rFonts w:eastAsiaTheme="majorEastAsia" w:cs="Calibri"/>
                <w:noProof/>
                <w:lang w:val="en-US"/>
              </w:rPr>
              <w:t>5.5.</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Children</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_Toc151457489 \h </w:instrText>
            </w:r>
            <w:r w:rsidR="004A154F" w:rsidRPr="00673667">
              <w:rPr>
                <w:noProof/>
                <w:webHidden/>
              </w:rPr>
            </w:r>
            <w:r w:rsidR="004A154F" w:rsidRPr="00673667">
              <w:rPr>
                <w:noProof/>
                <w:webHidden/>
              </w:rPr>
              <w:fldChar w:fldCharType="separate"/>
            </w:r>
            <w:r w:rsidR="004003C3" w:rsidRPr="00673667">
              <w:rPr>
                <w:noProof/>
                <w:webHidden/>
              </w:rPr>
              <w:t>7</w:t>
            </w:r>
            <w:r w:rsidR="004A154F" w:rsidRPr="00673667">
              <w:rPr>
                <w:noProof/>
                <w:webHidden/>
              </w:rPr>
              <w:fldChar w:fldCharType="end"/>
            </w:r>
          </w:hyperlink>
        </w:p>
        <w:p w14:paraId="76DA3F87" w14:textId="43665FE6" w:rsidR="004A154F" w:rsidRPr="00673667" w:rsidRDefault="00000000">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490" w:history="1">
            <w:r w:rsidR="004A154F" w:rsidRPr="00673667">
              <w:rPr>
                <w:rStyle w:val="Hyperlink"/>
                <w:rFonts w:eastAsiaTheme="majorEastAsia" w:cs="Calibri"/>
                <w:noProof/>
                <w:lang w:val="en-US"/>
              </w:rPr>
              <w:t>5.6.</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Parents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_Toc151457490 \h </w:instrText>
            </w:r>
            <w:r w:rsidR="004A154F" w:rsidRPr="00673667">
              <w:rPr>
                <w:noProof/>
                <w:webHidden/>
              </w:rPr>
            </w:r>
            <w:r w:rsidR="004A154F" w:rsidRPr="00673667">
              <w:rPr>
                <w:noProof/>
                <w:webHidden/>
              </w:rPr>
              <w:fldChar w:fldCharType="separate"/>
            </w:r>
            <w:r w:rsidR="004003C3" w:rsidRPr="00673667">
              <w:rPr>
                <w:noProof/>
                <w:webHidden/>
              </w:rPr>
              <w:t>8</w:t>
            </w:r>
            <w:r w:rsidR="004A154F" w:rsidRPr="00673667">
              <w:rPr>
                <w:noProof/>
                <w:webHidden/>
              </w:rPr>
              <w:fldChar w:fldCharType="end"/>
            </w:r>
          </w:hyperlink>
        </w:p>
        <w:p w14:paraId="2DC4237E" w14:textId="32CB7894" w:rsidR="004A154F" w:rsidRPr="00673667" w:rsidRDefault="00000000">
          <w:pPr>
            <w:pStyle w:val="TOC1"/>
            <w:tabs>
              <w:tab w:val="left" w:pos="440"/>
              <w:tab w:val="right" w:leader="dot" w:pos="9622"/>
            </w:tabs>
            <w:rPr>
              <w:rFonts w:asciiTheme="minorHAnsi" w:hAnsiTheme="minorHAnsi"/>
              <w:noProof/>
              <w:kern w:val="2"/>
              <w:sz w:val="22"/>
              <w:szCs w:val="22"/>
              <w:lang w:eastAsia="en-GB"/>
              <w14:ligatures w14:val="standardContextual"/>
            </w:rPr>
          </w:pPr>
          <w:hyperlink w:anchor="_Toc151457491" w:history="1">
            <w:r w:rsidR="004A154F" w:rsidRPr="00673667">
              <w:rPr>
                <w:rStyle w:val="Hyperlink"/>
                <w:rFonts w:ascii="Calibri" w:eastAsia="Times New Roman" w:hAnsi="Calibri" w:cs="Calibri"/>
                <w:bCs/>
                <w:noProof/>
                <w:kern w:val="32"/>
                <w:lang w:val="en-US"/>
              </w:rPr>
              <w:t>6.</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Behaviour Curriculum</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_Toc151457491 \h </w:instrText>
            </w:r>
            <w:r w:rsidR="004A154F" w:rsidRPr="00673667">
              <w:rPr>
                <w:noProof/>
                <w:webHidden/>
              </w:rPr>
            </w:r>
            <w:r w:rsidR="004A154F" w:rsidRPr="00673667">
              <w:rPr>
                <w:noProof/>
                <w:webHidden/>
              </w:rPr>
              <w:fldChar w:fldCharType="separate"/>
            </w:r>
            <w:r w:rsidR="004003C3" w:rsidRPr="00673667">
              <w:rPr>
                <w:noProof/>
                <w:webHidden/>
              </w:rPr>
              <w:t>8</w:t>
            </w:r>
            <w:r w:rsidR="004A154F" w:rsidRPr="00673667">
              <w:rPr>
                <w:noProof/>
                <w:webHidden/>
              </w:rPr>
              <w:fldChar w:fldCharType="end"/>
            </w:r>
          </w:hyperlink>
        </w:p>
        <w:p w14:paraId="58925F94" w14:textId="0B81C101" w:rsidR="004A154F" w:rsidRPr="00673667" w:rsidRDefault="00000000">
          <w:pPr>
            <w:pStyle w:val="TOC1"/>
            <w:tabs>
              <w:tab w:val="left" w:pos="440"/>
              <w:tab w:val="right" w:leader="dot" w:pos="9622"/>
            </w:tabs>
            <w:rPr>
              <w:rFonts w:asciiTheme="minorHAnsi" w:hAnsiTheme="minorHAnsi"/>
              <w:noProof/>
              <w:kern w:val="2"/>
              <w:sz w:val="22"/>
              <w:szCs w:val="22"/>
              <w:lang w:eastAsia="en-GB"/>
              <w14:ligatures w14:val="standardContextual"/>
            </w:rPr>
          </w:pPr>
          <w:hyperlink w:anchor="_Toc151457492" w:history="1">
            <w:r w:rsidR="004A154F" w:rsidRPr="00673667">
              <w:rPr>
                <w:rStyle w:val="Hyperlink"/>
                <w:rFonts w:ascii="Calibri" w:eastAsia="Times New Roman" w:hAnsi="Calibri" w:cs="Calibri"/>
                <w:bCs/>
                <w:noProof/>
                <w:kern w:val="32"/>
                <w:lang w:val="en-US"/>
              </w:rPr>
              <w:t>7.</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Behaviour Expectations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_Toc151457492 \h </w:instrText>
            </w:r>
            <w:r w:rsidR="004A154F" w:rsidRPr="00673667">
              <w:rPr>
                <w:noProof/>
                <w:webHidden/>
              </w:rPr>
            </w:r>
            <w:r w:rsidR="004A154F" w:rsidRPr="00673667">
              <w:rPr>
                <w:noProof/>
                <w:webHidden/>
              </w:rPr>
              <w:fldChar w:fldCharType="separate"/>
            </w:r>
            <w:r w:rsidR="004003C3" w:rsidRPr="00673667">
              <w:rPr>
                <w:noProof/>
                <w:webHidden/>
              </w:rPr>
              <w:t>9</w:t>
            </w:r>
            <w:r w:rsidR="004A154F" w:rsidRPr="00673667">
              <w:rPr>
                <w:noProof/>
                <w:webHidden/>
              </w:rPr>
              <w:fldChar w:fldCharType="end"/>
            </w:r>
          </w:hyperlink>
        </w:p>
        <w:p w14:paraId="0269A38F" w14:textId="4FD9B66D" w:rsidR="004A154F" w:rsidRPr="00673667" w:rsidRDefault="00000000">
          <w:pPr>
            <w:pStyle w:val="TOC1"/>
            <w:tabs>
              <w:tab w:val="left" w:pos="440"/>
              <w:tab w:val="right" w:leader="dot" w:pos="9622"/>
            </w:tabs>
            <w:rPr>
              <w:rFonts w:asciiTheme="minorHAnsi" w:hAnsiTheme="minorHAnsi"/>
              <w:noProof/>
              <w:kern w:val="2"/>
              <w:sz w:val="22"/>
              <w:szCs w:val="22"/>
              <w:lang w:eastAsia="en-GB"/>
              <w14:ligatures w14:val="standardContextual"/>
            </w:rPr>
          </w:pPr>
          <w:hyperlink w:anchor="_Toc151457493" w:history="1">
            <w:r w:rsidR="004A154F" w:rsidRPr="00673667">
              <w:rPr>
                <w:rStyle w:val="Hyperlink"/>
                <w:rFonts w:ascii="Calibri" w:eastAsia="Times New Roman" w:hAnsi="Calibri" w:cs="Calibri"/>
                <w:bCs/>
                <w:noProof/>
                <w:kern w:val="32"/>
                <w:lang w:val="en-US"/>
              </w:rPr>
              <w:t>8.</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Safeguarding</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_Toc151457493 \h </w:instrText>
            </w:r>
            <w:r w:rsidR="004A154F" w:rsidRPr="00673667">
              <w:rPr>
                <w:noProof/>
                <w:webHidden/>
              </w:rPr>
            </w:r>
            <w:r w:rsidR="004A154F" w:rsidRPr="00673667">
              <w:rPr>
                <w:noProof/>
                <w:webHidden/>
              </w:rPr>
              <w:fldChar w:fldCharType="separate"/>
            </w:r>
            <w:r w:rsidR="004003C3" w:rsidRPr="00673667">
              <w:rPr>
                <w:noProof/>
                <w:webHidden/>
              </w:rPr>
              <w:t>10</w:t>
            </w:r>
            <w:r w:rsidR="004A154F" w:rsidRPr="00673667">
              <w:rPr>
                <w:noProof/>
                <w:webHidden/>
              </w:rPr>
              <w:fldChar w:fldCharType="end"/>
            </w:r>
          </w:hyperlink>
        </w:p>
        <w:p w14:paraId="29B462EB" w14:textId="3F2F29BD" w:rsidR="004A154F" w:rsidRPr="00673667" w:rsidRDefault="00000000">
          <w:pPr>
            <w:pStyle w:val="TOC1"/>
            <w:tabs>
              <w:tab w:val="left" w:pos="440"/>
              <w:tab w:val="right" w:leader="dot" w:pos="9622"/>
            </w:tabs>
            <w:rPr>
              <w:rFonts w:asciiTheme="minorHAnsi" w:hAnsiTheme="minorHAnsi"/>
              <w:noProof/>
              <w:kern w:val="2"/>
              <w:sz w:val="22"/>
              <w:szCs w:val="22"/>
              <w:lang w:eastAsia="en-GB"/>
              <w14:ligatures w14:val="standardContextual"/>
            </w:rPr>
          </w:pPr>
          <w:hyperlink w:anchor="_Toc151457494" w:history="1">
            <w:r w:rsidR="004A154F" w:rsidRPr="00673667">
              <w:rPr>
                <w:rStyle w:val="Hyperlink"/>
                <w:rFonts w:ascii="Calibri" w:eastAsia="Times New Roman" w:hAnsi="Calibri" w:cs="Calibri"/>
                <w:bCs/>
                <w:noProof/>
                <w:kern w:val="32"/>
                <w:lang w:val="en-US"/>
              </w:rPr>
              <w:t>9.</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Behaviour expectations and SEND</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_Toc151457494 \h </w:instrText>
            </w:r>
            <w:r w:rsidR="004A154F" w:rsidRPr="00673667">
              <w:rPr>
                <w:noProof/>
                <w:webHidden/>
              </w:rPr>
            </w:r>
            <w:r w:rsidR="004A154F" w:rsidRPr="00673667">
              <w:rPr>
                <w:noProof/>
                <w:webHidden/>
              </w:rPr>
              <w:fldChar w:fldCharType="separate"/>
            </w:r>
            <w:r w:rsidR="004003C3" w:rsidRPr="00673667">
              <w:rPr>
                <w:noProof/>
                <w:webHidden/>
              </w:rPr>
              <w:t>10</w:t>
            </w:r>
            <w:r w:rsidR="004A154F" w:rsidRPr="00673667">
              <w:rPr>
                <w:noProof/>
                <w:webHidden/>
              </w:rPr>
              <w:fldChar w:fldCharType="end"/>
            </w:r>
          </w:hyperlink>
        </w:p>
        <w:p w14:paraId="08438D2C" w14:textId="3327DD83"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495" w:history="1">
            <w:r w:rsidR="004A154F" w:rsidRPr="00673667">
              <w:rPr>
                <w:rStyle w:val="Hyperlink"/>
                <w:rFonts w:ascii="Calibri" w:eastAsia="Times New Roman" w:hAnsi="Calibri" w:cs="Calibri"/>
                <w:bCs/>
                <w:noProof/>
                <w:kern w:val="32"/>
                <w:lang w:val="en-US"/>
              </w:rPr>
              <w:t>10.</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Responding to Positive Behaviour</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_Toc151457495 \h </w:instrText>
            </w:r>
            <w:r w:rsidR="004A154F" w:rsidRPr="00673667">
              <w:rPr>
                <w:noProof/>
                <w:webHidden/>
              </w:rPr>
            </w:r>
            <w:r w:rsidR="004A154F" w:rsidRPr="00673667">
              <w:rPr>
                <w:noProof/>
                <w:webHidden/>
              </w:rPr>
              <w:fldChar w:fldCharType="separate"/>
            </w:r>
            <w:r w:rsidR="004003C3" w:rsidRPr="00673667">
              <w:rPr>
                <w:noProof/>
                <w:webHidden/>
              </w:rPr>
              <w:t>11</w:t>
            </w:r>
            <w:r w:rsidR="004A154F" w:rsidRPr="00673667">
              <w:rPr>
                <w:noProof/>
                <w:webHidden/>
              </w:rPr>
              <w:fldChar w:fldCharType="end"/>
            </w:r>
          </w:hyperlink>
        </w:p>
        <w:p w14:paraId="228B7327" w14:textId="24938B72"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496" w:history="1">
            <w:r w:rsidR="004A154F" w:rsidRPr="00673667">
              <w:rPr>
                <w:rStyle w:val="Hyperlink"/>
                <w:rFonts w:ascii="Calibri" w:eastAsia="Times New Roman" w:hAnsi="Calibri" w:cs="Calibri"/>
                <w:bCs/>
                <w:noProof/>
                <w:kern w:val="32"/>
                <w:lang w:val="en-US"/>
              </w:rPr>
              <w:t>11.</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Responding to behaviour that is below the expected standard</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_Toc151457496 \h </w:instrText>
            </w:r>
            <w:r w:rsidR="004A154F" w:rsidRPr="00673667">
              <w:rPr>
                <w:noProof/>
                <w:webHidden/>
              </w:rPr>
            </w:r>
            <w:r w:rsidR="004A154F" w:rsidRPr="00673667">
              <w:rPr>
                <w:noProof/>
                <w:webHidden/>
              </w:rPr>
              <w:fldChar w:fldCharType="separate"/>
            </w:r>
            <w:r w:rsidR="004003C3" w:rsidRPr="00673667">
              <w:rPr>
                <w:noProof/>
                <w:webHidden/>
              </w:rPr>
              <w:t>12</w:t>
            </w:r>
            <w:r w:rsidR="004A154F" w:rsidRPr="00673667">
              <w:rPr>
                <w:noProof/>
                <w:webHidden/>
              </w:rPr>
              <w:fldChar w:fldCharType="end"/>
            </w:r>
          </w:hyperlink>
        </w:p>
        <w:p w14:paraId="5ACD7269" w14:textId="517EEEE3"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497" w:history="1">
            <w:r w:rsidR="004A154F" w:rsidRPr="00673667">
              <w:rPr>
                <w:rStyle w:val="Hyperlink"/>
                <w:rFonts w:ascii="Calibri" w:eastAsia="Times New Roman" w:hAnsi="Calibri" w:cs="Calibri"/>
                <w:bCs/>
                <w:noProof/>
                <w:kern w:val="32"/>
                <w:lang w:val="en-US"/>
              </w:rPr>
              <w:t>12.</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Low level disruptions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_Toc151457497 \h </w:instrText>
            </w:r>
            <w:r w:rsidR="004A154F" w:rsidRPr="00673667">
              <w:rPr>
                <w:noProof/>
                <w:webHidden/>
              </w:rPr>
            </w:r>
            <w:r w:rsidR="004A154F" w:rsidRPr="00673667">
              <w:rPr>
                <w:noProof/>
                <w:webHidden/>
              </w:rPr>
              <w:fldChar w:fldCharType="separate"/>
            </w:r>
            <w:r w:rsidR="004003C3" w:rsidRPr="00673667">
              <w:rPr>
                <w:noProof/>
                <w:webHidden/>
              </w:rPr>
              <w:t>12</w:t>
            </w:r>
            <w:r w:rsidR="004A154F" w:rsidRPr="00673667">
              <w:rPr>
                <w:noProof/>
                <w:webHidden/>
              </w:rPr>
              <w:fldChar w:fldCharType="end"/>
            </w:r>
          </w:hyperlink>
        </w:p>
        <w:p w14:paraId="16AB1EC8" w14:textId="3459105A"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498" w:history="1">
            <w:r w:rsidR="004A154F" w:rsidRPr="00673667">
              <w:rPr>
                <w:rStyle w:val="Hyperlink"/>
                <w:rFonts w:ascii="Calibri" w:eastAsia="Times New Roman" w:hAnsi="Calibri" w:cs="Calibri"/>
                <w:bCs/>
                <w:noProof/>
                <w:kern w:val="32"/>
                <w:lang w:val="en-US"/>
              </w:rPr>
              <w:t>13.</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Sanctions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_Toc151457498 \h </w:instrText>
            </w:r>
            <w:r w:rsidR="004A154F" w:rsidRPr="00673667">
              <w:rPr>
                <w:noProof/>
                <w:webHidden/>
              </w:rPr>
            </w:r>
            <w:r w:rsidR="004A154F" w:rsidRPr="00673667">
              <w:rPr>
                <w:noProof/>
                <w:webHidden/>
              </w:rPr>
              <w:fldChar w:fldCharType="separate"/>
            </w:r>
            <w:r w:rsidR="004003C3" w:rsidRPr="00673667">
              <w:rPr>
                <w:noProof/>
                <w:webHidden/>
              </w:rPr>
              <w:t>13</w:t>
            </w:r>
            <w:r w:rsidR="004A154F" w:rsidRPr="00673667">
              <w:rPr>
                <w:noProof/>
                <w:webHidden/>
              </w:rPr>
              <w:fldChar w:fldCharType="end"/>
            </w:r>
          </w:hyperlink>
        </w:p>
        <w:p w14:paraId="3DC8A311" w14:textId="760CD05D"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499" w:history="1">
            <w:r w:rsidR="004A154F" w:rsidRPr="00673667">
              <w:rPr>
                <w:rStyle w:val="Hyperlink"/>
                <w:rFonts w:ascii="Calibri" w:eastAsia="Times New Roman" w:hAnsi="Calibri" w:cs="Calibri"/>
                <w:bCs/>
                <w:noProof/>
                <w:kern w:val="32"/>
                <w:lang w:val="en-US"/>
              </w:rPr>
              <w:t>14.</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Supporting children following a serious sanction</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_Toc151457499 \h </w:instrText>
            </w:r>
            <w:r w:rsidR="004A154F" w:rsidRPr="00673667">
              <w:rPr>
                <w:noProof/>
                <w:webHidden/>
              </w:rPr>
            </w:r>
            <w:r w:rsidR="004A154F" w:rsidRPr="00673667">
              <w:rPr>
                <w:noProof/>
                <w:webHidden/>
              </w:rPr>
              <w:fldChar w:fldCharType="separate"/>
            </w:r>
            <w:r w:rsidR="004003C3" w:rsidRPr="00673667">
              <w:rPr>
                <w:noProof/>
                <w:webHidden/>
              </w:rPr>
              <w:t>18</w:t>
            </w:r>
            <w:r w:rsidR="004A154F" w:rsidRPr="00673667">
              <w:rPr>
                <w:noProof/>
                <w:webHidden/>
              </w:rPr>
              <w:fldChar w:fldCharType="end"/>
            </w:r>
          </w:hyperlink>
        </w:p>
        <w:p w14:paraId="552496CB" w14:textId="696A1B38" w:rsidR="004A154F" w:rsidRPr="00673667" w:rsidRDefault="00000000">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500" w:history="1">
            <w:r w:rsidR="004A154F" w:rsidRPr="00673667">
              <w:rPr>
                <w:rStyle w:val="Hyperlink"/>
                <w:rFonts w:eastAsiaTheme="majorEastAsia" w:cs="Calibri"/>
                <w:noProof/>
                <w:lang w:val="en-US"/>
              </w:rPr>
              <w:t>14.1.</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Level 3</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_Toc151457500 \h </w:instrText>
            </w:r>
            <w:r w:rsidR="004A154F" w:rsidRPr="00673667">
              <w:rPr>
                <w:noProof/>
                <w:webHidden/>
              </w:rPr>
            </w:r>
            <w:r w:rsidR="004A154F" w:rsidRPr="00673667">
              <w:rPr>
                <w:noProof/>
                <w:webHidden/>
              </w:rPr>
              <w:fldChar w:fldCharType="separate"/>
            </w:r>
            <w:r w:rsidR="004003C3" w:rsidRPr="00673667">
              <w:rPr>
                <w:noProof/>
                <w:webHidden/>
              </w:rPr>
              <w:t>18</w:t>
            </w:r>
            <w:r w:rsidR="004A154F" w:rsidRPr="00673667">
              <w:rPr>
                <w:noProof/>
                <w:webHidden/>
              </w:rPr>
              <w:fldChar w:fldCharType="end"/>
            </w:r>
          </w:hyperlink>
        </w:p>
        <w:p w14:paraId="77B9DEDB" w14:textId="2F826F16" w:rsidR="004A154F" w:rsidRPr="00673667" w:rsidRDefault="00000000">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501" w:history="1">
            <w:r w:rsidR="004A154F" w:rsidRPr="00673667">
              <w:rPr>
                <w:rStyle w:val="Hyperlink"/>
                <w:rFonts w:eastAsiaTheme="majorEastAsia" w:cs="Calibri"/>
                <w:noProof/>
                <w:lang w:val="en-US"/>
              </w:rPr>
              <w:t>14.2.</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Level 4</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_Toc151457501 \h </w:instrText>
            </w:r>
            <w:r w:rsidR="004A154F" w:rsidRPr="00673667">
              <w:rPr>
                <w:noProof/>
                <w:webHidden/>
              </w:rPr>
            </w:r>
            <w:r w:rsidR="004A154F" w:rsidRPr="00673667">
              <w:rPr>
                <w:noProof/>
                <w:webHidden/>
              </w:rPr>
              <w:fldChar w:fldCharType="separate"/>
            </w:r>
            <w:r w:rsidR="004003C3" w:rsidRPr="00673667">
              <w:rPr>
                <w:noProof/>
                <w:webHidden/>
              </w:rPr>
              <w:t>19</w:t>
            </w:r>
            <w:r w:rsidR="004A154F" w:rsidRPr="00673667">
              <w:rPr>
                <w:noProof/>
                <w:webHidden/>
              </w:rPr>
              <w:fldChar w:fldCharType="end"/>
            </w:r>
          </w:hyperlink>
        </w:p>
        <w:p w14:paraId="30A77417" w14:textId="106F3C80"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02" w:history="1">
            <w:r w:rsidR="004A154F" w:rsidRPr="00673667">
              <w:rPr>
                <w:rStyle w:val="Hyperlink"/>
                <w:rFonts w:ascii="Calibri" w:eastAsia="Times New Roman" w:hAnsi="Calibri" w:cs="Calibri"/>
                <w:bCs/>
                <w:noProof/>
                <w:kern w:val="32"/>
                <w:lang w:val="en-US"/>
              </w:rPr>
              <w:t>15.</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Alternatives to suspension and Permanent Exclusion</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_Toc151457502 \h </w:instrText>
            </w:r>
            <w:r w:rsidR="004A154F" w:rsidRPr="00673667">
              <w:rPr>
                <w:noProof/>
                <w:webHidden/>
              </w:rPr>
            </w:r>
            <w:r w:rsidR="004A154F" w:rsidRPr="00673667">
              <w:rPr>
                <w:noProof/>
                <w:webHidden/>
              </w:rPr>
              <w:fldChar w:fldCharType="separate"/>
            </w:r>
            <w:r w:rsidR="004003C3" w:rsidRPr="00673667">
              <w:rPr>
                <w:noProof/>
                <w:webHidden/>
              </w:rPr>
              <w:t>20</w:t>
            </w:r>
            <w:r w:rsidR="004A154F" w:rsidRPr="00673667">
              <w:rPr>
                <w:noProof/>
                <w:webHidden/>
              </w:rPr>
              <w:fldChar w:fldCharType="end"/>
            </w:r>
          </w:hyperlink>
        </w:p>
        <w:p w14:paraId="231D6C00" w14:textId="404EA655" w:rsidR="004A154F" w:rsidRPr="00673667" w:rsidRDefault="00000000">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503" w:history="1">
            <w:r w:rsidR="004A154F" w:rsidRPr="00673667">
              <w:rPr>
                <w:rStyle w:val="Hyperlink"/>
                <w:rFonts w:eastAsiaTheme="majorEastAsia" w:cs="Calibri"/>
                <w:noProof/>
                <w:lang w:val="en-US"/>
              </w:rPr>
              <w:t>15.1.</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Offsite Direction</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_Toc151457503 \h </w:instrText>
            </w:r>
            <w:r w:rsidR="004A154F" w:rsidRPr="00673667">
              <w:rPr>
                <w:noProof/>
                <w:webHidden/>
              </w:rPr>
            </w:r>
            <w:r w:rsidR="004A154F" w:rsidRPr="00673667">
              <w:rPr>
                <w:noProof/>
                <w:webHidden/>
              </w:rPr>
              <w:fldChar w:fldCharType="separate"/>
            </w:r>
            <w:r w:rsidR="004003C3" w:rsidRPr="00673667">
              <w:rPr>
                <w:noProof/>
                <w:webHidden/>
              </w:rPr>
              <w:t>20</w:t>
            </w:r>
            <w:r w:rsidR="004A154F" w:rsidRPr="00673667">
              <w:rPr>
                <w:noProof/>
                <w:webHidden/>
              </w:rPr>
              <w:fldChar w:fldCharType="end"/>
            </w:r>
          </w:hyperlink>
        </w:p>
        <w:p w14:paraId="3AC50714" w14:textId="1D358ABC" w:rsidR="004A154F" w:rsidRPr="00673667" w:rsidRDefault="00000000">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504" w:history="1">
            <w:r w:rsidR="004A154F" w:rsidRPr="00673667">
              <w:rPr>
                <w:rStyle w:val="Hyperlink"/>
                <w:rFonts w:eastAsiaTheme="majorEastAsia" w:cs="Calibri"/>
                <w:noProof/>
                <w:lang w:val="en-US"/>
              </w:rPr>
              <w:t>15.2.</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Managed Moves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_Toc151457504 \h </w:instrText>
            </w:r>
            <w:r w:rsidR="004A154F" w:rsidRPr="00673667">
              <w:rPr>
                <w:noProof/>
                <w:webHidden/>
              </w:rPr>
            </w:r>
            <w:r w:rsidR="004A154F" w:rsidRPr="00673667">
              <w:rPr>
                <w:noProof/>
                <w:webHidden/>
              </w:rPr>
              <w:fldChar w:fldCharType="separate"/>
            </w:r>
            <w:r w:rsidR="004003C3" w:rsidRPr="00673667">
              <w:rPr>
                <w:noProof/>
                <w:webHidden/>
              </w:rPr>
              <w:t>20</w:t>
            </w:r>
            <w:r w:rsidR="004A154F" w:rsidRPr="00673667">
              <w:rPr>
                <w:noProof/>
                <w:webHidden/>
              </w:rPr>
              <w:fldChar w:fldCharType="end"/>
            </w:r>
          </w:hyperlink>
        </w:p>
        <w:p w14:paraId="33AD6441" w14:textId="7D037080" w:rsidR="004A154F" w:rsidRPr="00673667" w:rsidRDefault="00000000">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505" w:history="1">
            <w:r w:rsidR="004A154F" w:rsidRPr="00673667">
              <w:rPr>
                <w:rStyle w:val="Hyperlink"/>
                <w:rFonts w:eastAsiaTheme="majorEastAsia" w:cs="Calibri"/>
                <w:noProof/>
                <w:lang w:val="en-US"/>
              </w:rPr>
              <w:t>15.3.</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Part Time Timetables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_Toc151457505 \h </w:instrText>
            </w:r>
            <w:r w:rsidR="004A154F" w:rsidRPr="00673667">
              <w:rPr>
                <w:noProof/>
                <w:webHidden/>
              </w:rPr>
            </w:r>
            <w:r w:rsidR="004A154F" w:rsidRPr="00673667">
              <w:rPr>
                <w:noProof/>
                <w:webHidden/>
              </w:rPr>
              <w:fldChar w:fldCharType="separate"/>
            </w:r>
            <w:r w:rsidR="004003C3" w:rsidRPr="00673667">
              <w:rPr>
                <w:noProof/>
                <w:webHidden/>
              </w:rPr>
              <w:t>20</w:t>
            </w:r>
            <w:r w:rsidR="004A154F" w:rsidRPr="00673667">
              <w:rPr>
                <w:noProof/>
                <w:webHidden/>
              </w:rPr>
              <w:fldChar w:fldCharType="end"/>
            </w:r>
          </w:hyperlink>
        </w:p>
        <w:p w14:paraId="1DEBF139" w14:textId="1FF78EBF"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06" w:history="1">
            <w:r w:rsidR="004A154F" w:rsidRPr="00673667">
              <w:rPr>
                <w:rStyle w:val="Hyperlink"/>
                <w:rFonts w:ascii="Calibri" w:eastAsia="Times New Roman" w:hAnsi="Calibri" w:cs="Calibri"/>
                <w:bCs/>
                <w:noProof/>
                <w:kern w:val="32"/>
                <w:lang w:val="en-US"/>
              </w:rPr>
              <w:t>16.</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Adapting sanctions for children with SEND</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_Toc151457506 \h </w:instrText>
            </w:r>
            <w:r w:rsidR="004A154F" w:rsidRPr="00673667">
              <w:rPr>
                <w:noProof/>
                <w:webHidden/>
              </w:rPr>
            </w:r>
            <w:r w:rsidR="004A154F" w:rsidRPr="00673667">
              <w:rPr>
                <w:noProof/>
                <w:webHidden/>
              </w:rPr>
              <w:fldChar w:fldCharType="separate"/>
            </w:r>
            <w:r w:rsidR="004003C3" w:rsidRPr="00673667">
              <w:rPr>
                <w:noProof/>
                <w:webHidden/>
              </w:rPr>
              <w:t>21</w:t>
            </w:r>
            <w:r w:rsidR="004A154F" w:rsidRPr="00673667">
              <w:rPr>
                <w:noProof/>
                <w:webHidden/>
              </w:rPr>
              <w:fldChar w:fldCharType="end"/>
            </w:r>
          </w:hyperlink>
        </w:p>
        <w:p w14:paraId="7F91E8DA" w14:textId="08A253F1"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07" w:history="1">
            <w:r w:rsidR="004A154F" w:rsidRPr="00673667">
              <w:rPr>
                <w:rStyle w:val="Hyperlink"/>
                <w:rFonts w:ascii="Calibri" w:eastAsia="Times New Roman" w:hAnsi="Calibri" w:cs="Calibri"/>
                <w:bCs/>
                <w:noProof/>
                <w:kern w:val="32"/>
                <w:lang w:val="en-US"/>
              </w:rPr>
              <w:t>17.</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Reasonable force</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_Toc151457507 \h </w:instrText>
            </w:r>
            <w:r w:rsidR="004A154F" w:rsidRPr="00673667">
              <w:rPr>
                <w:noProof/>
                <w:webHidden/>
              </w:rPr>
            </w:r>
            <w:r w:rsidR="004A154F" w:rsidRPr="00673667">
              <w:rPr>
                <w:noProof/>
                <w:webHidden/>
              </w:rPr>
              <w:fldChar w:fldCharType="separate"/>
            </w:r>
            <w:r w:rsidR="004003C3" w:rsidRPr="00673667">
              <w:rPr>
                <w:noProof/>
                <w:webHidden/>
              </w:rPr>
              <w:t>21</w:t>
            </w:r>
            <w:r w:rsidR="004A154F" w:rsidRPr="00673667">
              <w:rPr>
                <w:noProof/>
                <w:webHidden/>
              </w:rPr>
              <w:fldChar w:fldCharType="end"/>
            </w:r>
          </w:hyperlink>
        </w:p>
        <w:p w14:paraId="1B9EE889" w14:textId="56FD7432"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08" w:history="1">
            <w:r w:rsidR="004A154F" w:rsidRPr="00673667">
              <w:rPr>
                <w:rStyle w:val="Hyperlink"/>
                <w:rFonts w:ascii="Calibri" w:eastAsia="Times New Roman" w:hAnsi="Calibri" w:cs="Calibri"/>
                <w:bCs/>
                <w:noProof/>
                <w:kern w:val="32"/>
                <w:lang w:val="en-US"/>
              </w:rPr>
              <w:t>18.</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Restraint / Positive handling plans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_Toc151457508 \h </w:instrText>
            </w:r>
            <w:r w:rsidR="004A154F" w:rsidRPr="00673667">
              <w:rPr>
                <w:noProof/>
                <w:webHidden/>
              </w:rPr>
            </w:r>
            <w:r w:rsidR="004A154F" w:rsidRPr="00673667">
              <w:rPr>
                <w:noProof/>
                <w:webHidden/>
              </w:rPr>
              <w:fldChar w:fldCharType="separate"/>
            </w:r>
            <w:r w:rsidR="004003C3" w:rsidRPr="00673667">
              <w:rPr>
                <w:noProof/>
                <w:webHidden/>
              </w:rPr>
              <w:t>23</w:t>
            </w:r>
            <w:r w:rsidR="004A154F" w:rsidRPr="00673667">
              <w:rPr>
                <w:noProof/>
                <w:webHidden/>
              </w:rPr>
              <w:fldChar w:fldCharType="end"/>
            </w:r>
          </w:hyperlink>
        </w:p>
        <w:p w14:paraId="3A4B94A1" w14:textId="5A1FF720"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09" w:history="1">
            <w:r w:rsidR="004A154F" w:rsidRPr="00673667">
              <w:rPr>
                <w:rStyle w:val="Hyperlink"/>
                <w:rFonts w:ascii="Calibri" w:eastAsia="Times New Roman" w:hAnsi="Calibri" w:cs="Calibri"/>
                <w:bCs/>
                <w:noProof/>
                <w:kern w:val="32"/>
                <w:lang w:val="en-US"/>
              </w:rPr>
              <w:t>19.</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Recording, reporting and responding to incidents of restraint/positive handling/use of reasonable force</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_Toc151457509 \h </w:instrText>
            </w:r>
            <w:r w:rsidR="004A154F" w:rsidRPr="00673667">
              <w:rPr>
                <w:noProof/>
                <w:webHidden/>
              </w:rPr>
            </w:r>
            <w:r w:rsidR="004A154F" w:rsidRPr="00673667">
              <w:rPr>
                <w:noProof/>
                <w:webHidden/>
              </w:rPr>
              <w:fldChar w:fldCharType="separate"/>
            </w:r>
            <w:r w:rsidR="004003C3" w:rsidRPr="00673667">
              <w:rPr>
                <w:noProof/>
                <w:webHidden/>
              </w:rPr>
              <w:t>23</w:t>
            </w:r>
            <w:r w:rsidR="004A154F" w:rsidRPr="00673667">
              <w:rPr>
                <w:noProof/>
                <w:webHidden/>
              </w:rPr>
              <w:fldChar w:fldCharType="end"/>
            </w:r>
          </w:hyperlink>
        </w:p>
        <w:p w14:paraId="0091BB8F" w14:textId="7F82BF3B"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10" w:history="1">
            <w:r w:rsidR="004A154F" w:rsidRPr="00673667">
              <w:rPr>
                <w:rStyle w:val="Hyperlink"/>
                <w:rFonts w:ascii="Calibri" w:eastAsia="Times New Roman" w:hAnsi="Calibri" w:cs="Calibri"/>
                <w:bCs/>
                <w:noProof/>
                <w:kern w:val="32"/>
                <w:lang w:val="en-US"/>
              </w:rPr>
              <w:t>20.</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Behaviour outside of academy premises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_Toc151457510 \h </w:instrText>
            </w:r>
            <w:r w:rsidR="004A154F" w:rsidRPr="00673667">
              <w:rPr>
                <w:noProof/>
                <w:webHidden/>
              </w:rPr>
            </w:r>
            <w:r w:rsidR="004A154F" w:rsidRPr="00673667">
              <w:rPr>
                <w:noProof/>
                <w:webHidden/>
              </w:rPr>
              <w:fldChar w:fldCharType="separate"/>
            </w:r>
            <w:r w:rsidR="004003C3" w:rsidRPr="00673667">
              <w:rPr>
                <w:noProof/>
                <w:webHidden/>
              </w:rPr>
              <w:t>24</w:t>
            </w:r>
            <w:r w:rsidR="004A154F" w:rsidRPr="00673667">
              <w:rPr>
                <w:noProof/>
                <w:webHidden/>
              </w:rPr>
              <w:fldChar w:fldCharType="end"/>
            </w:r>
          </w:hyperlink>
        </w:p>
        <w:p w14:paraId="71D512F8" w14:textId="19023FCD"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11" w:history="1">
            <w:r w:rsidR="004A154F" w:rsidRPr="00673667">
              <w:rPr>
                <w:rStyle w:val="Hyperlink"/>
                <w:rFonts w:ascii="Calibri" w:eastAsia="Times New Roman" w:hAnsi="Calibri" w:cs="Calibri"/>
                <w:bCs/>
                <w:noProof/>
                <w:kern w:val="32"/>
                <w:lang w:val="en-US"/>
              </w:rPr>
              <w:t>21.</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Searching, screening and confiscation</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_Toc151457511 \h </w:instrText>
            </w:r>
            <w:r w:rsidR="004A154F" w:rsidRPr="00673667">
              <w:rPr>
                <w:noProof/>
                <w:webHidden/>
              </w:rPr>
            </w:r>
            <w:r w:rsidR="004A154F" w:rsidRPr="00673667">
              <w:rPr>
                <w:noProof/>
                <w:webHidden/>
              </w:rPr>
              <w:fldChar w:fldCharType="separate"/>
            </w:r>
            <w:r w:rsidR="004003C3" w:rsidRPr="00673667">
              <w:rPr>
                <w:noProof/>
                <w:webHidden/>
              </w:rPr>
              <w:t>24</w:t>
            </w:r>
            <w:r w:rsidR="004A154F" w:rsidRPr="00673667">
              <w:rPr>
                <w:noProof/>
                <w:webHidden/>
              </w:rPr>
              <w:fldChar w:fldCharType="end"/>
            </w:r>
          </w:hyperlink>
        </w:p>
        <w:p w14:paraId="1645B2E0" w14:textId="32B4DB29"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12" w:history="1">
            <w:r w:rsidR="004A154F" w:rsidRPr="00673667">
              <w:rPr>
                <w:rStyle w:val="Hyperlink"/>
                <w:rFonts w:ascii="Calibri" w:eastAsia="Times New Roman" w:hAnsi="Calibri" w:cs="Calibri"/>
                <w:bCs/>
                <w:noProof/>
                <w:kern w:val="32"/>
                <w:lang w:val="en-US"/>
              </w:rPr>
              <w:t>22.</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Suspected criminal behaviour</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_Toc151457512 \h </w:instrText>
            </w:r>
            <w:r w:rsidR="004A154F" w:rsidRPr="00673667">
              <w:rPr>
                <w:noProof/>
                <w:webHidden/>
              </w:rPr>
            </w:r>
            <w:r w:rsidR="004A154F" w:rsidRPr="00673667">
              <w:rPr>
                <w:noProof/>
                <w:webHidden/>
              </w:rPr>
              <w:fldChar w:fldCharType="separate"/>
            </w:r>
            <w:r w:rsidR="004003C3" w:rsidRPr="00673667">
              <w:rPr>
                <w:noProof/>
                <w:webHidden/>
              </w:rPr>
              <w:t>25</w:t>
            </w:r>
            <w:r w:rsidR="004A154F" w:rsidRPr="00673667">
              <w:rPr>
                <w:noProof/>
                <w:webHidden/>
              </w:rPr>
              <w:fldChar w:fldCharType="end"/>
            </w:r>
          </w:hyperlink>
        </w:p>
        <w:p w14:paraId="0AEC0748" w14:textId="3269EC7F"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13" w:history="1">
            <w:r w:rsidR="004A154F" w:rsidRPr="00673667">
              <w:rPr>
                <w:rStyle w:val="Hyperlink"/>
                <w:rFonts w:ascii="Calibri" w:eastAsia="Times New Roman" w:hAnsi="Calibri" w:cs="Calibri"/>
                <w:bCs/>
                <w:noProof/>
                <w:kern w:val="32"/>
                <w:lang w:val="en-US"/>
              </w:rPr>
              <w:t>23.</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Child on child abuse sexual violence and sexual harassment</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_Toc151457513 \h </w:instrText>
            </w:r>
            <w:r w:rsidR="004A154F" w:rsidRPr="00673667">
              <w:rPr>
                <w:noProof/>
                <w:webHidden/>
              </w:rPr>
            </w:r>
            <w:r w:rsidR="004A154F" w:rsidRPr="00673667">
              <w:rPr>
                <w:noProof/>
                <w:webHidden/>
              </w:rPr>
              <w:fldChar w:fldCharType="separate"/>
            </w:r>
            <w:r w:rsidR="004003C3" w:rsidRPr="00673667">
              <w:rPr>
                <w:noProof/>
                <w:webHidden/>
              </w:rPr>
              <w:t>25</w:t>
            </w:r>
            <w:r w:rsidR="004A154F" w:rsidRPr="00673667">
              <w:rPr>
                <w:noProof/>
                <w:webHidden/>
              </w:rPr>
              <w:fldChar w:fldCharType="end"/>
            </w:r>
          </w:hyperlink>
        </w:p>
        <w:p w14:paraId="1BE008B6" w14:textId="5C5F3753"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14" w:history="1">
            <w:r w:rsidR="004A154F" w:rsidRPr="00673667">
              <w:rPr>
                <w:rStyle w:val="Hyperlink"/>
                <w:rFonts w:ascii="Calibri" w:eastAsia="Times New Roman" w:hAnsi="Calibri" w:cs="Calibri"/>
                <w:bCs/>
                <w:noProof/>
                <w:kern w:val="32"/>
                <w:lang w:val="en-US"/>
              </w:rPr>
              <w:t>24.</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Behaviour incidents online</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_Toc151457514 \h </w:instrText>
            </w:r>
            <w:r w:rsidR="004A154F" w:rsidRPr="00673667">
              <w:rPr>
                <w:noProof/>
                <w:webHidden/>
              </w:rPr>
            </w:r>
            <w:r w:rsidR="004A154F" w:rsidRPr="00673667">
              <w:rPr>
                <w:noProof/>
                <w:webHidden/>
              </w:rPr>
              <w:fldChar w:fldCharType="separate"/>
            </w:r>
            <w:r w:rsidR="004003C3" w:rsidRPr="00673667">
              <w:rPr>
                <w:noProof/>
                <w:webHidden/>
              </w:rPr>
              <w:t>26</w:t>
            </w:r>
            <w:r w:rsidR="004A154F" w:rsidRPr="00673667">
              <w:rPr>
                <w:noProof/>
                <w:webHidden/>
              </w:rPr>
              <w:fldChar w:fldCharType="end"/>
            </w:r>
          </w:hyperlink>
        </w:p>
        <w:p w14:paraId="7CBAE064" w14:textId="3E2125D5"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15" w:history="1">
            <w:r w:rsidR="004A154F" w:rsidRPr="00673667">
              <w:rPr>
                <w:rStyle w:val="Hyperlink"/>
                <w:rFonts w:ascii="Calibri" w:eastAsia="Times New Roman" w:hAnsi="Calibri" w:cs="Calibri"/>
                <w:bCs/>
                <w:noProof/>
                <w:kern w:val="32"/>
                <w:lang w:val="en-US"/>
              </w:rPr>
              <w:t>25.</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Malicious allegations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_Toc151457515 \h </w:instrText>
            </w:r>
            <w:r w:rsidR="004A154F" w:rsidRPr="00673667">
              <w:rPr>
                <w:noProof/>
                <w:webHidden/>
              </w:rPr>
            </w:r>
            <w:r w:rsidR="004A154F" w:rsidRPr="00673667">
              <w:rPr>
                <w:noProof/>
                <w:webHidden/>
              </w:rPr>
              <w:fldChar w:fldCharType="separate"/>
            </w:r>
            <w:r w:rsidR="004003C3" w:rsidRPr="00673667">
              <w:rPr>
                <w:noProof/>
                <w:webHidden/>
              </w:rPr>
              <w:t>26</w:t>
            </w:r>
            <w:r w:rsidR="004A154F" w:rsidRPr="00673667">
              <w:rPr>
                <w:noProof/>
                <w:webHidden/>
              </w:rPr>
              <w:fldChar w:fldCharType="end"/>
            </w:r>
          </w:hyperlink>
        </w:p>
        <w:p w14:paraId="283F57F6" w14:textId="5B035C8E"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16" w:history="1">
            <w:r w:rsidR="004A154F" w:rsidRPr="00673667">
              <w:rPr>
                <w:rStyle w:val="Hyperlink"/>
                <w:rFonts w:ascii="Calibri" w:eastAsia="Times New Roman" w:hAnsi="Calibri" w:cs="Calibri"/>
                <w:bCs/>
                <w:noProof/>
                <w:kern w:val="32"/>
                <w:lang w:val="en-US"/>
              </w:rPr>
              <w:t>26.</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Mobile phones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_Toc151457516 \h </w:instrText>
            </w:r>
            <w:r w:rsidR="004A154F" w:rsidRPr="00673667">
              <w:rPr>
                <w:noProof/>
                <w:webHidden/>
              </w:rPr>
            </w:r>
            <w:r w:rsidR="004A154F" w:rsidRPr="00673667">
              <w:rPr>
                <w:noProof/>
                <w:webHidden/>
              </w:rPr>
              <w:fldChar w:fldCharType="separate"/>
            </w:r>
            <w:r w:rsidR="004003C3" w:rsidRPr="00673667">
              <w:rPr>
                <w:noProof/>
                <w:webHidden/>
              </w:rPr>
              <w:t>27</w:t>
            </w:r>
            <w:r w:rsidR="004A154F" w:rsidRPr="00673667">
              <w:rPr>
                <w:noProof/>
                <w:webHidden/>
              </w:rPr>
              <w:fldChar w:fldCharType="end"/>
            </w:r>
          </w:hyperlink>
        </w:p>
        <w:p w14:paraId="211E471E" w14:textId="3FD7FF6E"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17" w:history="1">
            <w:r w:rsidR="004A154F" w:rsidRPr="00673667">
              <w:rPr>
                <w:rStyle w:val="Hyperlink"/>
                <w:rFonts w:ascii="Calibri" w:eastAsia="Times New Roman" w:hAnsi="Calibri" w:cs="Calibri"/>
                <w:bCs/>
                <w:noProof/>
                <w:kern w:val="32"/>
                <w:lang w:val="en-US"/>
              </w:rPr>
              <w:t>27.</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Transition</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_Toc151457517 \h </w:instrText>
            </w:r>
            <w:r w:rsidR="004A154F" w:rsidRPr="00673667">
              <w:rPr>
                <w:noProof/>
                <w:webHidden/>
              </w:rPr>
            </w:r>
            <w:r w:rsidR="004A154F" w:rsidRPr="00673667">
              <w:rPr>
                <w:noProof/>
                <w:webHidden/>
              </w:rPr>
              <w:fldChar w:fldCharType="separate"/>
            </w:r>
            <w:r w:rsidR="004003C3" w:rsidRPr="00673667">
              <w:rPr>
                <w:noProof/>
                <w:webHidden/>
              </w:rPr>
              <w:t>27</w:t>
            </w:r>
            <w:r w:rsidR="004A154F" w:rsidRPr="00673667">
              <w:rPr>
                <w:noProof/>
                <w:webHidden/>
              </w:rPr>
              <w:fldChar w:fldCharType="end"/>
            </w:r>
          </w:hyperlink>
        </w:p>
        <w:p w14:paraId="219B2011" w14:textId="582EF50F" w:rsidR="004A154F" w:rsidRPr="00673667" w:rsidRDefault="00000000">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518" w:history="1">
            <w:r w:rsidR="004A154F" w:rsidRPr="00673667">
              <w:rPr>
                <w:rStyle w:val="Hyperlink"/>
                <w:rFonts w:eastAsiaTheme="majorEastAsia" w:cs="Calibri"/>
                <w:noProof/>
                <w:lang w:val="en-US"/>
              </w:rPr>
              <w:t>27.1.</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Inducting incoming children</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_Toc151457518 \h </w:instrText>
            </w:r>
            <w:r w:rsidR="004A154F" w:rsidRPr="00673667">
              <w:rPr>
                <w:noProof/>
                <w:webHidden/>
              </w:rPr>
            </w:r>
            <w:r w:rsidR="004A154F" w:rsidRPr="00673667">
              <w:rPr>
                <w:noProof/>
                <w:webHidden/>
              </w:rPr>
              <w:fldChar w:fldCharType="separate"/>
            </w:r>
            <w:r w:rsidR="004003C3" w:rsidRPr="00673667">
              <w:rPr>
                <w:noProof/>
                <w:webHidden/>
              </w:rPr>
              <w:t>27</w:t>
            </w:r>
            <w:r w:rsidR="004A154F" w:rsidRPr="00673667">
              <w:rPr>
                <w:noProof/>
                <w:webHidden/>
              </w:rPr>
              <w:fldChar w:fldCharType="end"/>
            </w:r>
          </w:hyperlink>
        </w:p>
        <w:p w14:paraId="572A01AB" w14:textId="2A22B939" w:rsidR="004A154F" w:rsidRPr="00673667" w:rsidRDefault="00000000">
          <w:pPr>
            <w:pStyle w:val="TOC2"/>
            <w:tabs>
              <w:tab w:val="left" w:pos="880"/>
              <w:tab w:val="right" w:leader="dot" w:pos="9622"/>
            </w:tabs>
            <w:rPr>
              <w:rFonts w:asciiTheme="minorHAnsi" w:hAnsiTheme="minorHAnsi"/>
              <w:noProof/>
              <w:kern w:val="2"/>
              <w:sz w:val="22"/>
              <w:szCs w:val="22"/>
              <w:lang w:eastAsia="en-GB"/>
              <w14:ligatures w14:val="standardContextual"/>
            </w:rPr>
          </w:pPr>
          <w:hyperlink w:anchor="_Toc151457519" w:history="1">
            <w:r w:rsidR="004A154F" w:rsidRPr="00673667">
              <w:rPr>
                <w:rStyle w:val="Hyperlink"/>
                <w:rFonts w:eastAsiaTheme="majorEastAsia" w:cs="Calibri"/>
                <w:noProof/>
                <w:lang w:val="en-US"/>
              </w:rPr>
              <w:t>27.2.</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eastAsiaTheme="majorEastAsia" w:cs="Calibri"/>
                <w:noProof/>
                <w:lang w:val="en-US"/>
              </w:rPr>
              <w:t>Preparing outgoing children for transition</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_Toc151457519 \h </w:instrText>
            </w:r>
            <w:r w:rsidR="004A154F" w:rsidRPr="00673667">
              <w:rPr>
                <w:noProof/>
                <w:webHidden/>
              </w:rPr>
            </w:r>
            <w:r w:rsidR="004A154F" w:rsidRPr="00673667">
              <w:rPr>
                <w:noProof/>
                <w:webHidden/>
              </w:rPr>
              <w:fldChar w:fldCharType="separate"/>
            </w:r>
            <w:r w:rsidR="004003C3" w:rsidRPr="00673667">
              <w:rPr>
                <w:noProof/>
                <w:webHidden/>
              </w:rPr>
              <w:t>27</w:t>
            </w:r>
            <w:r w:rsidR="004A154F" w:rsidRPr="00673667">
              <w:rPr>
                <w:noProof/>
                <w:webHidden/>
              </w:rPr>
              <w:fldChar w:fldCharType="end"/>
            </w:r>
          </w:hyperlink>
        </w:p>
        <w:p w14:paraId="018EE0A1" w14:textId="77F7AB7B"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20" w:history="1">
            <w:r w:rsidR="004A154F" w:rsidRPr="00673667">
              <w:rPr>
                <w:rStyle w:val="Hyperlink"/>
                <w:rFonts w:ascii="Calibri" w:eastAsia="Times New Roman" w:hAnsi="Calibri" w:cs="Calibri"/>
                <w:bCs/>
                <w:noProof/>
                <w:kern w:val="32"/>
                <w:lang w:val="en-US"/>
              </w:rPr>
              <w:t>28.</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Staff induction, development and support</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_Toc151457520 \h </w:instrText>
            </w:r>
            <w:r w:rsidR="004A154F" w:rsidRPr="00673667">
              <w:rPr>
                <w:noProof/>
                <w:webHidden/>
              </w:rPr>
            </w:r>
            <w:r w:rsidR="004A154F" w:rsidRPr="00673667">
              <w:rPr>
                <w:noProof/>
                <w:webHidden/>
              </w:rPr>
              <w:fldChar w:fldCharType="separate"/>
            </w:r>
            <w:r w:rsidR="004003C3" w:rsidRPr="00673667">
              <w:rPr>
                <w:noProof/>
                <w:webHidden/>
              </w:rPr>
              <w:t>27</w:t>
            </w:r>
            <w:r w:rsidR="004A154F" w:rsidRPr="00673667">
              <w:rPr>
                <w:noProof/>
                <w:webHidden/>
              </w:rPr>
              <w:fldChar w:fldCharType="end"/>
            </w:r>
          </w:hyperlink>
        </w:p>
        <w:p w14:paraId="614C3C5B" w14:textId="377CD9CD"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21" w:history="1">
            <w:r w:rsidR="004A154F" w:rsidRPr="00673667">
              <w:rPr>
                <w:rStyle w:val="Hyperlink"/>
                <w:rFonts w:ascii="Calibri" w:eastAsia="Times New Roman" w:hAnsi="Calibri" w:cs="Calibri"/>
                <w:bCs/>
                <w:noProof/>
                <w:kern w:val="32"/>
                <w:lang w:val="en-US"/>
              </w:rPr>
              <w:t>29.</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Monitoring and evaluating academy behaviour</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_Toc151457521 \h </w:instrText>
            </w:r>
            <w:r w:rsidR="004A154F" w:rsidRPr="00673667">
              <w:rPr>
                <w:noProof/>
                <w:webHidden/>
              </w:rPr>
            </w:r>
            <w:r w:rsidR="004A154F" w:rsidRPr="00673667">
              <w:rPr>
                <w:noProof/>
                <w:webHidden/>
              </w:rPr>
              <w:fldChar w:fldCharType="separate"/>
            </w:r>
            <w:r w:rsidR="004003C3" w:rsidRPr="00673667">
              <w:rPr>
                <w:noProof/>
                <w:webHidden/>
              </w:rPr>
              <w:t>28</w:t>
            </w:r>
            <w:r w:rsidR="004A154F" w:rsidRPr="00673667">
              <w:rPr>
                <w:noProof/>
                <w:webHidden/>
              </w:rPr>
              <w:fldChar w:fldCharType="end"/>
            </w:r>
          </w:hyperlink>
        </w:p>
        <w:p w14:paraId="44B44DEB" w14:textId="26B6B4C6"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22" w:history="1">
            <w:r w:rsidR="004A154F" w:rsidRPr="00673667">
              <w:rPr>
                <w:rStyle w:val="Hyperlink"/>
                <w:rFonts w:ascii="Calibri" w:eastAsia="Times New Roman" w:hAnsi="Calibri" w:cs="Calibri"/>
                <w:bCs/>
                <w:noProof/>
                <w:kern w:val="32"/>
                <w:lang w:val="en-US"/>
              </w:rPr>
              <w:t>30.</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Children’s Voice</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_Toc151457522 \h </w:instrText>
            </w:r>
            <w:r w:rsidR="004A154F" w:rsidRPr="00673667">
              <w:rPr>
                <w:noProof/>
                <w:webHidden/>
              </w:rPr>
            </w:r>
            <w:r w:rsidR="004A154F" w:rsidRPr="00673667">
              <w:rPr>
                <w:noProof/>
                <w:webHidden/>
              </w:rPr>
              <w:fldChar w:fldCharType="separate"/>
            </w:r>
            <w:r w:rsidR="004003C3" w:rsidRPr="00673667">
              <w:rPr>
                <w:noProof/>
                <w:webHidden/>
              </w:rPr>
              <w:t>28</w:t>
            </w:r>
            <w:r w:rsidR="004A154F" w:rsidRPr="00673667">
              <w:rPr>
                <w:noProof/>
                <w:webHidden/>
              </w:rPr>
              <w:fldChar w:fldCharType="end"/>
            </w:r>
          </w:hyperlink>
        </w:p>
        <w:p w14:paraId="541E1406" w14:textId="6D2BC96C" w:rsidR="004A154F" w:rsidRPr="00673667" w:rsidRDefault="00000000">
          <w:pPr>
            <w:pStyle w:val="TOC1"/>
            <w:tabs>
              <w:tab w:val="left" w:pos="660"/>
              <w:tab w:val="right" w:leader="dot" w:pos="9622"/>
            </w:tabs>
            <w:rPr>
              <w:rFonts w:asciiTheme="minorHAnsi" w:hAnsiTheme="minorHAnsi"/>
              <w:noProof/>
              <w:kern w:val="2"/>
              <w:sz w:val="22"/>
              <w:szCs w:val="22"/>
              <w:lang w:eastAsia="en-GB"/>
              <w14:ligatures w14:val="standardContextual"/>
            </w:rPr>
          </w:pPr>
          <w:hyperlink w:anchor="_Toc151457523" w:history="1">
            <w:r w:rsidR="004A154F" w:rsidRPr="00673667">
              <w:rPr>
                <w:rStyle w:val="Hyperlink"/>
                <w:rFonts w:ascii="Calibri" w:eastAsia="Times New Roman" w:hAnsi="Calibri" w:cs="Calibri"/>
                <w:bCs/>
                <w:noProof/>
                <w:kern w:val="32"/>
                <w:lang w:val="en-US"/>
              </w:rPr>
              <w:t>31.</w:t>
            </w:r>
            <w:r w:rsidR="004A154F" w:rsidRPr="00673667">
              <w:rPr>
                <w:rFonts w:asciiTheme="minorHAnsi" w:hAnsiTheme="minorHAnsi"/>
                <w:noProof/>
                <w:kern w:val="2"/>
                <w:sz w:val="22"/>
                <w:szCs w:val="22"/>
                <w:lang w:eastAsia="en-GB"/>
                <w14:ligatures w14:val="standardContextual"/>
              </w:rPr>
              <w:tab/>
            </w:r>
            <w:r w:rsidR="004A154F" w:rsidRPr="00673667">
              <w:rPr>
                <w:rStyle w:val="Hyperlink"/>
                <w:rFonts w:ascii="Calibri" w:eastAsia="Times New Roman" w:hAnsi="Calibri" w:cs="Calibri"/>
                <w:bCs/>
                <w:noProof/>
                <w:kern w:val="32"/>
                <w:lang w:val="en-US"/>
              </w:rPr>
              <w:t>Complaints</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_Toc151457523 \h </w:instrText>
            </w:r>
            <w:r w:rsidR="004A154F" w:rsidRPr="00673667">
              <w:rPr>
                <w:noProof/>
                <w:webHidden/>
              </w:rPr>
            </w:r>
            <w:r w:rsidR="004A154F" w:rsidRPr="00673667">
              <w:rPr>
                <w:noProof/>
                <w:webHidden/>
              </w:rPr>
              <w:fldChar w:fldCharType="separate"/>
            </w:r>
            <w:r w:rsidR="004003C3" w:rsidRPr="00673667">
              <w:rPr>
                <w:noProof/>
                <w:webHidden/>
              </w:rPr>
              <w:t>29</w:t>
            </w:r>
            <w:r w:rsidR="004A154F" w:rsidRPr="00673667">
              <w:rPr>
                <w:noProof/>
                <w:webHidden/>
              </w:rPr>
              <w:fldChar w:fldCharType="end"/>
            </w:r>
          </w:hyperlink>
        </w:p>
        <w:p w14:paraId="20F31A59" w14:textId="299AA1E9" w:rsidR="004A154F" w:rsidRPr="00673667" w:rsidRDefault="00000000">
          <w:pPr>
            <w:pStyle w:val="TOC1"/>
            <w:tabs>
              <w:tab w:val="right" w:leader="dot" w:pos="9622"/>
            </w:tabs>
            <w:rPr>
              <w:rFonts w:asciiTheme="minorHAnsi" w:hAnsiTheme="minorHAnsi"/>
              <w:noProof/>
              <w:kern w:val="2"/>
              <w:sz w:val="22"/>
              <w:szCs w:val="22"/>
              <w:lang w:eastAsia="en-GB"/>
              <w14:ligatures w14:val="standardContextual"/>
            </w:rPr>
          </w:pPr>
          <w:hyperlink w:anchor="_Toc151457524" w:history="1">
            <w:r w:rsidR="004A154F" w:rsidRPr="00673667">
              <w:rPr>
                <w:rStyle w:val="Hyperlink"/>
                <w:rFonts w:ascii="Calibri" w:eastAsia="Times New Roman" w:hAnsi="Calibri" w:cs="Calibri"/>
                <w:bCs/>
                <w:noProof/>
                <w:kern w:val="32"/>
                <w:lang w:val="en-US"/>
              </w:rPr>
              <w:t>Appendix 1 - Template letters to parent/carer</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_Toc151457524 \h </w:instrText>
            </w:r>
            <w:r w:rsidR="004A154F" w:rsidRPr="00673667">
              <w:rPr>
                <w:noProof/>
                <w:webHidden/>
              </w:rPr>
            </w:r>
            <w:r w:rsidR="004A154F" w:rsidRPr="00673667">
              <w:rPr>
                <w:noProof/>
                <w:webHidden/>
              </w:rPr>
              <w:fldChar w:fldCharType="separate"/>
            </w:r>
            <w:r w:rsidR="004003C3" w:rsidRPr="00673667">
              <w:rPr>
                <w:noProof/>
                <w:webHidden/>
              </w:rPr>
              <w:t>30</w:t>
            </w:r>
            <w:r w:rsidR="004A154F" w:rsidRPr="00673667">
              <w:rPr>
                <w:noProof/>
                <w:webHidden/>
              </w:rPr>
              <w:fldChar w:fldCharType="end"/>
            </w:r>
          </w:hyperlink>
        </w:p>
        <w:p w14:paraId="29469EF3" w14:textId="4C91A497" w:rsidR="004A154F" w:rsidRPr="00673667" w:rsidRDefault="00000000">
          <w:pPr>
            <w:pStyle w:val="TOC1"/>
            <w:tabs>
              <w:tab w:val="right" w:leader="dot" w:pos="9622"/>
            </w:tabs>
            <w:rPr>
              <w:rFonts w:asciiTheme="minorHAnsi" w:hAnsiTheme="minorHAnsi"/>
              <w:noProof/>
              <w:kern w:val="2"/>
              <w:sz w:val="22"/>
              <w:szCs w:val="22"/>
              <w:lang w:eastAsia="en-GB"/>
              <w14:ligatures w14:val="standardContextual"/>
            </w:rPr>
          </w:pPr>
          <w:hyperlink w:anchor="_Toc151457525" w:history="1">
            <w:r w:rsidR="004A154F" w:rsidRPr="00673667">
              <w:rPr>
                <w:rStyle w:val="Hyperlink"/>
                <w:rFonts w:ascii="Calibri" w:eastAsia="Times New Roman" w:hAnsi="Calibri" w:cs="Calibri"/>
                <w:bCs/>
                <w:noProof/>
                <w:kern w:val="32"/>
                <w:lang w:val="en-US"/>
              </w:rPr>
              <w:t xml:space="preserve">Appendix 2 - </w:t>
            </w:r>
            <w:r w:rsidR="004A154F" w:rsidRPr="00673667">
              <w:rPr>
                <w:rStyle w:val="Hyperlink"/>
                <w:rFonts w:ascii="Calibri" w:eastAsia="Times New Roman" w:hAnsi="Calibri" w:cs="Calibri"/>
                <w:noProof/>
                <w:kern w:val="32"/>
                <w:lang w:val="en-US"/>
              </w:rPr>
              <w:t>Ormiston Academy Trust Reintegration Strategy</w:t>
            </w:r>
            <w:r w:rsidR="004A154F" w:rsidRPr="00673667">
              <w:rPr>
                <w:noProof/>
                <w:webHidden/>
              </w:rPr>
              <w:tab/>
            </w:r>
            <w:r w:rsidR="004A154F" w:rsidRPr="00673667">
              <w:rPr>
                <w:noProof/>
                <w:webHidden/>
              </w:rPr>
              <w:fldChar w:fldCharType="begin"/>
            </w:r>
            <w:r w:rsidR="004A154F" w:rsidRPr="00673667">
              <w:rPr>
                <w:noProof/>
                <w:webHidden/>
              </w:rPr>
              <w:instrText xml:space="preserve"> PAGEREF _Toc151457525 \h </w:instrText>
            </w:r>
            <w:r w:rsidR="004A154F" w:rsidRPr="00673667">
              <w:rPr>
                <w:noProof/>
                <w:webHidden/>
              </w:rPr>
            </w:r>
            <w:r w:rsidR="004A154F" w:rsidRPr="00673667">
              <w:rPr>
                <w:noProof/>
                <w:webHidden/>
              </w:rPr>
              <w:fldChar w:fldCharType="separate"/>
            </w:r>
            <w:r w:rsidR="004003C3" w:rsidRPr="00673667">
              <w:rPr>
                <w:noProof/>
                <w:webHidden/>
              </w:rPr>
              <w:t>33</w:t>
            </w:r>
            <w:r w:rsidR="004A154F" w:rsidRPr="00673667">
              <w:rPr>
                <w:noProof/>
                <w:webHidden/>
              </w:rPr>
              <w:fldChar w:fldCharType="end"/>
            </w:r>
          </w:hyperlink>
        </w:p>
        <w:p w14:paraId="3151841E" w14:textId="154CA938" w:rsidR="00D761BE" w:rsidRPr="00673667" w:rsidRDefault="00F2632A" w:rsidP="00F2632A">
          <w:pPr>
            <w:pStyle w:val="TOC1"/>
            <w:tabs>
              <w:tab w:val="left" w:pos="440"/>
              <w:tab w:val="right" w:leader="dot" w:pos="9054"/>
            </w:tabs>
            <w:rPr>
              <w:rFonts w:cstheme="majorHAnsi"/>
            </w:rPr>
          </w:pPr>
          <w:r w:rsidRPr="00673667">
            <w:rPr>
              <w:rFonts w:cstheme="majorHAnsi"/>
              <w:b/>
              <w:bCs/>
              <w:noProof/>
            </w:rPr>
            <w:fldChar w:fldCharType="end"/>
          </w:r>
        </w:p>
      </w:sdtContent>
    </w:sdt>
    <w:p w14:paraId="1F4638E2" w14:textId="77777777" w:rsidR="00D761BE" w:rsidRPr="00673667" w:rsidRDefault="00D761BE">
      <w:pPr>
        <w:rPr>
          <w:rFonts w:ascii="Gill Sans MT" w:eastAsia="MS Mincho" w:hAnsi="Gill Sans MT" w:cs="Times New Roman"/>
          <w:color w:val="00AFF0"/>
          <w:sz w:val="40"/>
          <w:szCs w:val="40"/>
        </w:rPr>
      </w:pPr>
      <w:r w:rsidRPr="00673667">
        <w:rPr>
          <w:rFonts w:ascii="Gill Sans MT" w:eastAsia="MS Mincho" w:hAnsi="Gill Sans MT" w:cs="Times New Roman"/>
          <w:color w:val="00AFF0"/>
          <w:sz w:val="40"/>
          <w:szCs w:val="40"/>
        </w:rPr>
        <w:br w:type="page"/>
      </w:r>
    </w:p>
    <w:p w14:paraId="07716D5B"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5" w:name="_Toc150849343"/>
      <w:bookmarkStart w:id="6" w:name="_Toc151457480"/>
      <w:r w:rsidRPr="00673667">
        <w:rPr>
          <w:rFonts w:ascii="Calibri" w:eastAsia="Times New Roman" w:hAnsi="Calibri" w:cs="Calibri"/>
          <w:bCs/>
          <w:color w:val="00AFF0"/>
          <w:kern w:val="32"/>
          <w:sz w:val="36"/>
          <w:szCs w:val="36"/>
          <w:lang w:val="en-US"/>
        </w:rPr>
        <w:lastRenderedPageBreak/>
        <w:t>Introduction</w:t>
      </w:r>
      <w:bookmarkEnd w:id="5"/>
      <w:bookmarkEnd w:id="6"/>
    </w:p>
    <w:p w14:paraId="257CEC9D" w14:textId="77777777" w:rsidR="004A154F" w:rsidRPr="00673667" w:rsidRDefault="004A154F">
      <w:pPr>
        <w:numPr>
          <w:ilvl w:val="1"/>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The main purpose of the Behaviour Policy is to ensure that all children are safe and that academies create a culture where everyone is supported to have positive behaviour. All children should be able to learn in environments that are calm, safe and supportive and are free from disruption. All OAT academies are committed to inclusivity and implementing strategies that reduce bias and support individual children’s needs.  Where ‘parent’ is used in this policy this should be taken to include guardian or carer.</w:t>
      </w:r>
    </w:p>
    <w:p w14:paraId="448E117C" w14:textId="77777777" w:rsidR="004A154F" w:rsidRPr="00673667" w:rsidRDefault="004A154F">
      <w:pPr>
        <w:numPr>
          <w:ilvl w:val="1"/>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Excellent behaviour is achieved through a positive and consistent academy culture, underpinned by a commitment to OAT’s four values:</w:t>
      </w:r>
    </w:p>
    <w:p w14:paraId="1941A2B5"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Anyone can excel</w:t>
      </w:r>
    </w:p>
    <w:p w14:paraId="060BB95F"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Enjoy the challenge</w:t>
      </w:r>
    </w:p>
    <w:p w14:paraId="0AD32D29"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Share what is best </w:t>
      </w:r>
    </w:p>
    <w:p w14:paraId="7103B20D" w14:textId="56F672B9" w:rsidR="001C4B9E" w:rsidRPr="00C75B78" w:rsidRDefault="004A154F" w:rsidP="00C75B78">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Be inclusive</w:t>
      </w:r>
    </w:p>
    <w:p w14:paraId="1F46503E" w14:textId="5FECAB18" w:rsidR="00DA3C5C" w:rsidRPr="00673667" w:rsidRDefault="00C75B78" w:rsidP="00DA3C5C">
      <w:pPr>
        <w:pStyle w:val="OATbodystyle"/>
        <w:numPr>
          <w:ilvl w:val="1"/>
          <w:numId w:val="2"/>
        </w:numPr>
        <w:tabs>
          <w:tab w:val="clear" w:pos="284"/>
          <w:tab w:val="left" w:pos="426"/>
        </w:tabs>
        <w:ind w:left="284" w:hanging="284"/>
      </w:pPr>
      <w:bookmarkStart w:id="7" w:name="_Toc150849344"/>
      <w:bookmarkStart w:id="8" w:name="_Toc151457481"/>
      <w:r w:rsidRPr="00856B3C">
        <w:rPr>
          <w:b/>
          <w:bCs/>
        </w:rPr>
        <w:t xml:space="preserve">At Broadland High we are kind and respectful towards ourselves and others.  We have high aspirations and try our best in everything that we do. </w:t>
      </w:r>
      <w:r w:rsidR="00EF7200">
        <w:t>OATs values</w:t>
      </w:r>
      <w:r w:rsidR="00DA3C5C" w:rsidRPr="00673667">
        <w:t xml:space="preserve"> are further reflected through Broadland High Ormiston Academy’s CORE Values</w:t>
      </w:r>
    </w:p>
    <w:p w14:paraId="678114F7" w14:textId="77777777" w:rsidR="00DA3C5C" w:rsidRPr="00673667" w:rsidRDefault="00DA3C5C" w:rsidP="00DA3C5C">
      <w:pPr>
        <w:pStyle w:val="OATbodystyle"/>
        <w:tabs>
          <w:tab w:val="clear" w:pos="284"/>
          <w:tab w:val="left" w:pos="426"/>
        </w:tabs>
        <w:spacing w:after="0"/>
        <w:ind w:left="284"/>
      </w:pPr>
      <w:r w:rsidRPr="00673667">
        <w:rPr>
          <w:b/>
          <w:bCs/>
          <w:color w:val="00B050"/>
          <w:sz w:val="24"/>
          <w:szCs w:val="24"/>
        </w:rPr>
        <w:t>C</w:t>
      </w:r>
      <w:r w:rsidRPr="00673667">
        <w:t>ommitment</w:t>
      </w:r>
    </w:p>
    <w:p w14:paraId="5E0E3BA5" w14:textId="77777777" w:rsidR="00DA3C5C" w:rsidRPr="00673667" w:rsidRDefault="00DA3C5C" w:rsidP="00DA3C5C">
      <w:pPr>
        <w:pStyle w:val="OATbodystyle"/>
        <w:tabs>
          <w:tab w:val="clear" w:pos="284"/>
          <w:tab w:val="left" w:pos="426"/>
        </w:tabs>
        <w:spacing w:after="0"/>
        <w:ind w:left="284"/>
      </w:pPr>
      <w:r w:rsidRPr="00673667">
        <w:rPr>
          <w:b/>
          <w:bCs/>
          <w:color w:val="00B050"/>
          <w:sz w:val="24"/>
          <w:szCs w:val="24"/>
        </w:rPr>
        <w:t>O</w:t>
      </w:r>
      <w:r w:rsidRPr="00673667">
        <w:t>wnership</w:t>
      </w:r>
    </w:p>
    <w:p w14:paraId="631302B4" w14:textId="77777777" w:rsidR="00DA3C5C" w:rsidRPr="00673667" w:rsidRDefault="00DA3C5C" w:rsidP="00DA3C5C">
      <w:pPr>
        <w:pStyle w:val="OATbodystyle"/>
        <w:tabs>
          <w:tab w:val="clear" w:pos="284"/>
          <w:tab w:val="left" w:pos="426"/>
        </w:tabs>
        <w:spacing w:after="0"/>
        <w:ind w:left="284"/>
      </w:pPr>
      <w:r w:rsidRPr="00673667">
        <w:rPr>
          <w:b/>
          <w:bCs/>
          <w:color w:val="00B050"/>
          <w:sz w:val="24"/>
          <w:szCs w:val="24"/>
        </w:rPr>
        <w:t>R</w:t>
      </w:r>
      <w:r w:rsidRPr="00673667">
        <w:t xml:space="preserve">esponsibility </w:t>
      </w:r>
    </w:p>
    <w:p w14:paraId="6B5BA475" w14:textId="77777777" w:rsidR="00DA3C5C" w:rsidRPr="00673667" w:rsidRDefault="00DA3C5C" w:rsidP="00DA3C5C">
      <w:pPr>
        <w:pStyle w:val="OATbodystyle"/>
        <w:tabs>
          <w:tab w:val="clear" w:pos="284"/>
          <w:tab w:val="left" w:pos="426"/>
        </w:tabs>
        <w:spacing w:after="0"/>
        <w:ind w:left="284"/>
      </w:pPr>
      <w:r w:rsidRPr="00673667">
        <w:rPr>
          <w:b/>
          <w:bCs/>
          <w:color w:val="00B050"/>
          <w:sz w:val="24"/>
          <w:szCs w:val="24"/>
        </w:rPr>
        <w:t>E</w:t>
      </w:r>
      <w:r w:rsidRPr="00673667">
        <w:t>xcellence</w:t>
      </w:r>
    </w:p>
    <w:p w14:paraId="5ED8E9C7"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r w:rsidRPr="00673667">
        <w:rPr>
          <w:rFonts w:ascii="Calibri" w:eastAsia="Times New Roman" w:hAnsi="Calibri" w:cs="Calibri"/>
          <w:bCs/>
          <w:color w:val="00AFF0"/>
          <w:kern w:val="32"/>
          <w:sz w:val="36"/>
          <w:szCs w:val="36"/>
          <w:lang w:val="en-US"/>
        </w:rPr>
        <w:t>Behaviour Principles</w:t>
      </w:r>
      <w:bookmarkEnd w:id="7"/>
      <w:bookmarkEnd w:id="8"/>
    </w:p>
    <w:p w14:paraId="428D5780" w14:textId="77777777" w:rsidR="004A154F" w:rsidRPr="00673667" w:rsidRDefault="004A154F">
      <w:pPr>
        <w:numPr>
          <w:ilvl w:val="1"/>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Supporting children to manage their behaviour ensures a calm and safe learning environment for all. This includes:</w:t>
      </w:r>
    </w:p>
    <w:p w14:paraId="4362AC08"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Providing additional support, including reasonable adjustments for special educational needs and disability (SEND), to children who find it difficult to maintain positive behaviours </w:t>
      </w:r>
    </w:p>
    <w:p w14:paraId="3B6E8347"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Building positive relationships with children and families to understand their needs and contexts</w:t>
      </w:r>
    </w:p>
    <w:p w14:paraId="19AF0281"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Ensuring that everyone treats one another with dignity, kindness, and respect</w:t>
      </w:r>
    </w:p>
    <w:p w14:paraId="69FFBBD1"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Having high expectations of children’s conduct and behaviour and protecting children from disruption to teaching, learning or academy routines</w:t>
      </w:r>
    </w:p>
    <w:p w14:paraId="12D54088"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Ensuring that these expectations are understood and applied fairly and consistently by all</w:t>
      </w:r>
    </w:p>
    <w:p w14:paraId="1A1961B3"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Supporting children to develop and maintain good behaviour by teaching them what this means</w:t>
      </w:r>
    </w:p>
    <w:p w14:paraId="5AC5BDA8"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Having clear systems and routines in place both in the classroom and around the academy</w:t>
      </w:r>
    </w:p>
    <w:p w14:paraId="217FB3F2" w14:textId="77777777" w:rsidR="001C4B9E" w:rsidRPr="00673667" w:rsidRDefault="001C4B9E" w:rsidP="001C4B9E">
      <w:pPr>
        <w:tabs>
          <w:tab w:val="left" w:pos="709"/>
        </w:tabs>
        <w:spacing w:after="250" w:line="280" w:lineRule="exact"/>
        <w:ind w:left="720"/>
        <w:contextualSpacing/>
        <w:rPr>
          <w:rFonts w:ascii="Calibri" w:hAnsi="Calibri" w:cs="Calibri"/>
          <w:sz w:val="20"/>
          <w:szCs w:val="20"/>
          <w:lang w:val="en-US"/>
        </w:rPr>
      </w:pPr>
    </w:p>
    <w:p w14:paraId="6F09C79F" w14:textId="77777777" w:rsidR="004A154F" w:rsidRPr="00673667" w:rsidRDefault="004A154F">
      <w:pPr>
        <w:numPr>
          <w:ilvl w:val="1"/>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All members of the academy community are responsible for creating positive, safe environments in which:</w:t>
      </w:r>
    </w:p>
    <w:p w14:paraId="653C06AF"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lastRenderedPageBreak/>
        <w:t>Bullying, physical threats or abuse and intimidation are not tolerated</w:t>
      </w:r>
    </w:p>
    <w:p w14:paraId="4AD96561"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Children are safe, feel safe and everyone is treated respectfully</w:t>
      </w:r>
    </w:p>
    <w:p w14:paraId="1113131B" w14:textId="77777777" w:rsidR="004A154F"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Any incidents of bullying, including cyber bullying, prejudice-based and discriminatory bullying, derogatory language (including name calling), harassment, violence and aggression are dealt with quickly and effectively</w:t>
      </w:r>
    </w:p>
    <w:p w14:paraId="3383EBF7" w14:textId="77777777" w:rsidR="0048261D" w:rsidRDefault="0048261D" w:rsidP="0048261D">
      <w:pPr>
        <w:tabs>
          <w:tab w:val="left" w:pos="709"/>
        </w:tabs>
        <w:spacing w:after="250" w:line="280" w:lineRule="exact"/>
        <w:contextualSpacing/>
        <w:rPr>
          <w:rFonts w:ascii="Calibri" w:hAnsi="Calibri" w:cs="Calibri"/>
          <w:sz w:val="20"/>
          <w:szCs w:val="20"/>
          <w:lang w:val="en-US"/>
        </w:rPr>
      </w:pPr>
    </w:p>
    <w:p w14:paraId="2CDC0CBB" w14:textId="77777777" w:rsidR="0048261D" w:rsidRPr="00856B3C" w:rsidRDefault="0048261D" w:rsidP="0048261D">
      <w:pPr>
        <w:rPr>
          <w:rFonts w:ascii="Calibri" w:hAnsi="Calibri" w:cs="Calibri"/>
          <w:b/>
          <w:bCs/>
          <w:color w:val="82C836"/>
        </w:rPr>
      </w:pPr>
      <w:r w:rsidRPr="00856B3C">
        <w:rPr>
          <w:rFonts w:ascii="Calibri" w:hAnsi="Calibri" w:cs="Calibri"/>
          <w:b/>
          <w:bCs/>
          <w:color w:val="82C836"/>
        </w:rPr>
        <w:t>Principles for Behaviour and Belonging – at Broadland High and Ormiston Academies</w:t>
      </w:r>
    </w:p>
    <w:p w14:paraId="794DF691" w14:textId="77777777" w:rsidR="00856B3C" w:rsidRPr="0048261D" w:rsidRDefault="00856B3C" w:rsidP="0048261D">
      <w:pPr>
        <w:rPr>
          <w:rFonts w:ascii="Calibri" w:hAnsi="Calibri" w:cs="Calibri"/>
          <w:b/>
          <w:bCs/>
          <w:color w:val="82C836"/>
          <w:sz w:val="20"/>
          <w:szCs w:val="20"/>
        </w:rPr>
      </w:pPr>
    </w:p>
    <w:p w14:paraId="10E123A6" w14:textId="77777777" w:rsidR="0048261D" w:rsidRPr="0048261D" w:rsidRDefault="0048261D" w:rsidP="0048261D">
      <w:pPr>
        <w:pStyle w:val="ListParagraph"/>
        <w:numPr>
          <w:ilvl w:val="0"/>
          <w:numId w:val="36"/>
        </w:numPr>
        <w:spacing w:line="276" w:lineRule="auto"/>
        <w:ind w:left="142" w:hanging="142"/>
        <w:rPr>
          <w:rFonts w:ascii="Calibri" w:hAnsi="Calibri" w:cs="Calibri"/>
          <w:b/>
          <w:bCs/>
          <w:sz w:val="20"/>
          <w:szCs w:val="20"/>
        </w:rPr>
      </w:pPr>
      <w:r w:rsidRPr="0048261D">
        <w:rPr>
          <w:rFonts w:ascii="Calibri" w:hAnsi="Calibri" w:cs="Calibri"/>
          <w:b/>
          <w:bCs/>
          <w:sz w:val="20"/>
          <w:szCs w:val="20"/>
        </w:rPr>
        <w:t>Principle 1 – Always a Reason</w:t>
      </w:r>
    </w:p>
    <w:p w14:paraId="2821563F" w14:textId="77777777" w:rsidR="0048261D" w:rsidRPr="0048261D" w:rsidRDefault="0048261D" w:rsidP="0048261D">
      <w:pPr>
        <w:spacing w:line="276" w:lineRule="auto"/>
        <w:rPr>
          <w:rFonts w:ascii="Calibri" w:hAnsi="Calibri" w:cs="Calibri"/>
          <w:sz w:val="20"/>
          <w:szCs w:val="20"/>
        </w:rPr>
      </w:pPr>
      <w:r w:rsidRPr="0048261D">
        <w:rPr>
          <w:rFonts w:ascii="Calibri" w:hAnsi="Calibri" w:cs="Calibri"/>
          <w:sz w:val="20"/>
          <w:szCs w:val="20"/>
        </w:rPr>
        <w:t xml:space="preserve">At Broadland we know that rules and routines help create disruption free learning in a safe, calm environment in which all children work hard and are successful. </w:t>
      </w:r>
    </w:p>
    <w:p w14:paraId="21F6788B" w14:textId="77777777" w:rsidR="0048261D" w:rsidRPr="0048261D" w:rsidRDefault="0048261D" w:rsidP="0048261D">
      <w:pPr>
        <w:spacing w:line="276" w:lineRule="auto"/>
        <w:rPr>
          <w:rFonts w:ascii="Calibri" w:hAnsi="Calibri" w:cs="Calibri"/>
          <w:sz w:val="20"/>
          <w:szCs w:val="20"/>
        </w:rPr>
      </w:pPr>
    </w:p>
    <w:p w14:paraId="077B352E" w14:textId="77777777" w:rsidR="0048261D" w:rsidRPr="0048261D" w:rsidRDefault="0048261D" w:rsidP="0048261D">
      <w:pPr>
        <w:spacing w:line="276" w:lineRule="auto"/>
        <w:rPr>
          <w:rFonts w:ascii="Calibri" w:hAnsi="Calibri" w:cs="Calibri"/>
          <w:sz w:val="20"/>
          <w:szCs w:val="20"/>
        </w:rPr>
      </w:pPr>
      <w:r w:rsidRPr="0048261D">
        <w:rPr>
          <w:rFonts w:ascii="Calibri" w:hAnsi="Calibri" w:cs="Calibri"/>
          <w:sz w:val="20"/>
          <w:szCs w:val="20"/>
        </w:rPr>
        <w:t>Rewards and sanctions promote positive norms and support the inclusion of all children in our school community. Rules and routines create a sense of belonging and create positive school experiences for all. They support children in achieving useful outcomes of which they can be proud. Rewards and sanctions are only effective if they are applied consistently and fairly.</w:t>
      </w:r>
    </w:p>
    <w:p w14:paraId="1CB3E088" w14:textId="77777777" w:rsidR="0048261D" w:rsidRPr="0048261D" w:rsidRDefault="0048261D" w:rsidP="0048261D">
      <w:pPr>
        <w:spacing w:line="276" w:lineRule="auto"/>
        <w:rPr>
          <w:rFonts w:ascii="Calibri" w:hAnsi="Calibri" w:cs="Calibri"/>
          <w:sz w:val="20"/>
          <w:szCs w:val="20"/>
        </w:rPr>
      </w:pPr>
    </w:p>
    <w:p w14:paraId="3BB98B70" w14:textId="77777777" w:rsidR="0048261D" w:rsidRPr="0048261D" w:rsidRDefault="0048261D" w:rsidP="0048261D">
      <w:pPr>
        <w:spacing w:line="276" w:lineRule="auto"/>
        <w:rPr>
          <w:rFonts w:ascii="Calibri" w:hAnsi="Calibri" w:cs="Calibri"/>
          <w:sz w:val="20"/>
          <w:szCs w:val="20"/>
        </w:rPr>
      </w:pPr>
      <w:r w:rsidRPr="0048261D">
        <w:rPr>
          <w:rFonts w:ascii="Calibri" w:hAnsi="Calibri" w:cs="Calibri"/>
          <w:sz w:val="20"/>
          <w:szCs w:val="20"/>
        </w:rPr>
        <w:t xml:space="preserve">At Broadland High and OAT everyone understands upholding shared behavioural norms is a collective responsibility and that a school’s culture is determined by the standards and values upheld by its members. </w:t>
      </w:r>
    </w:p>
    <w:p w14:paraId="58270CD8" w14:textId="77777777" w:rsidR="0048261D" w:rsidRPr="0048261D" w:rsidRDefault="0048261D" w:rsidP="0048261D">
      <w:pPr>
        <w:spacing w:line="276" w:lineRule="auto"/>
        <w:rPr>
          <w:rFonts w:ascii="Calibri" w:hAnsi="Calibri" w:cs="Calibri"/>
          <w:b/>
          <w:bCs/>
          <w:sz w:val="20"/>
          <w:szCs w:val="20"/>
        </w:rPr>
      </w:pPr>
    </w:p>
    <w:p w14:paraId="6D24AD68" w14:textId="77777777" w:rsidR="0048261D" w:rsidRPr="0048261D" w:rsidRDefault="0048261D" w:rsidP="0048261D">
      <w:pPr>
        <w:pStyle w:val="ListParagraph"/>
        <w:numPr>
          <w:ilvl w:val="0"/>
          <w:numId w:val="36"/>
        </w:numPr>
        <w:spacing w:line="276" w:lineRule="auto"/>
        <w:ind w:left="142" w:hanging="142"/>
        <w:rPr>
          <w:rFonts w:ascii="Calibri" w:hAnsi="Calibri" w:cs="Calibri"/>
          <w:b/>
          <w:bCs/>
          <w:sz w:val="20"/>
          <w:szCs w:val="20"/>
        </w:rPr>
      </w:pPr>
      <w:r w:rsidRPr="0048261D">
        <w:rPr>
          <w:rFonts w:ascii="Calibri" w:hAnsi="Calibri" w:cs="Calibri"/>
          <w:b/>
          <w:bCs/>
          <w:sz w:val="20"/>
          <w:szCs w:val="20"/>
        </w:rPr>
        <w:t>Principle 2 – Positive Regard</w:t>
      </w:r>
    </w:p>
    <w:p w14:paraId="331D610C" w14:textId="77777777" w:rsidR="0048261D" w:rsidRPr="0048261D" w:rsidRDefault="0048261D" w:rsidP="0048261D">
      <w:pPr>
        <w:spacing w:line="276" w:lineRule="auto"/>
        <w:rPr>
          <w:rFonts w:ascii="Calibri" w:hAnsi="Calibri" w:cs="Calibri"/>
          <w:sz w:val="20"/>
          <w:szCs w:val="20"/>
        </w:rPr>
      </w:pPr>
      <w:r w:rsidRPr="0048261D">
        <w:rPr>
          <w:rFonts w:ascii="Calibri" w:hAnsi="Calibri" w:cs="Calibri"/>
          <w:sz w:val="20"/>
          <w:szCs w:val="20"/>
        </w:rPr>
        <w:t xml:space="preserve">We believe all children can behave well with the right support. </w:t>
      </w:r>
    </w:p>
    <w:p w14:paraId="0920E35A" w14:textId="77777777" w:rsidR="0048261D" w:rsidRPr="0048261D" w:rsidRDefault="0048261D" w:rsidP="0048261D">
      <w:pPr>
        <w:spacing w:line="276" w:lineRule="auto"/>
        <w:rPr>
          <w:rFonts w:ascii="Calibri" w:hAnsi="Calibri" w:cs="Calibri"/>
          <w:sz w:val="20"/>
          <w:szCs w:val="20"/>
        </w:rPr>
      </w:pPr>
    </w:p>
    <w:p w14:paraId="4DBEACF1" w14:textId="77777777" w:rsidR="0048261D" w:rsidRPr="0048261D" w:rsidRDefault="0048261D" w:rsidP="0048261D">
      <w:pPr>
        <w:spacing w:line="276" w:lineRule="auto"/>
        <w:rPr>
          <w:rFonts w:ascii="Calibri" w:hAnsi="Calibri" w:cs="Calibri"/>
          <w:sz w:val="20"/>
          <w:szCs w:val="20"/>
        </w:rPr>
      </w:pPr>
      <w:r w:rsidRPr="0048261D">
        <w:rPr>
          <w:rFonts w:ascii="Calibri" w:hAnsi="Calibri" w:cs="Calibri"/>
          <w:sz w:val="20"/>
          <w:szCs w:val="20"/>
        </w:rPr>
        <w:t xml:space="preserve">Every child is treated positively. Interactions between members of our school community are characterised by respect and warmth. Adults are compassionate especially when behaviour is challenging, because they understand some children do not arrive at our school with the same understanding of appropriate behaviour. </w:t>
      </w:r>
    </w:p>
    <w:p w14:paraId="26FD6AB3" w14:textId="77777777" w:rsidR="0048261D" w:rsidRPr="0048261D" w:rsidRDefault="0048261D" w:rsidP="0048261D">
      <w:pPr>
        <w:spacing w:line="276" w:lineRule="auto"/>
        <w:rPr>
          <w:rFonts w:ascii="Calibri" w:hAnsi="Calibri" w:cs="Calibri"/>
          <w:sz w:val="20"/>
          <w:szCs w:val="20"/>
        </w:rPr>
      </w:pPr>
    </w:p>
    <w:p w14:paraId="62F32400" w14:textId="77777777" w:rsidR="0048261D" w:rsidRPr="0048261D" w:rsidRDefault="0048261D" w:rsidP="0048261D">
      <w:pPr>
        <w:spacing w:line="276" w:lineRule="auto"/>
        <w:rPr>
          <w:rFonts w:ascii="Calibri" w:hAnsi="Calibri" w:cs="Calibri"/>
          <w:sz w:val="20"/>
          <w:szCs w:val="20"/>
        </w:rPr>
      </w:pPr>
      <w:r w:rsidRPr="0048261D">
        <w:rPr>
          <w:rFonts w:ascii="Calibri" w:hAnsi="Calibri" w:cs="Calibri"/>
          <w:sz w:val="20"/>
          <w:szCs w:val="20"/>
        </w:rPr>
        <w:t xml:space="preserve">Children who struggle the most receive the highest levels of support, and schools focus on finding causes of poor behaviour and addressing these, not excusing or explaining them away. </w:t>
      </w:r>
    </w:p>
    <w:p w14:paraId="24B8FF13" w14:textId="77777777" w:rsidR="0048261D" w:rsidRPr="0048261D" w:rsidRDefault="0048261D" w:rsidP="0048261D">
      <w:pPr>
        <w:spacing w:line="276" w:lineRule="auto"/>
        <w:rPr>
          <w:rFonts w:ascii="Calibri" w:hAnsi="Calibri" w:cs="Calibri"/>
          <w:sz w:val="20"/>
          <w:szCs w:val="20"/>
        </w:rPr>
      </w:pPr>
    </w:p>
    <w:p w14:paraId="681E4508" w14:textId="77777777" w:rsidR="0048261D" w:rsidRPr="0048261D" w:rsidRDefault="0048261D" w:rsidP="0048261D">
      <w:pPr>
        <w:spacing w:line="276" w:lineRule="auto"/>
        <w:rPr>
          <w:rFonts w:ascii="Calibri" w:hAnsi="Calibri" w:cs="Calibri"/>
          <w:sz w:val="20"/>
          <w:szCs w:val="20"/>
        </w:rPr>
      </w:pPr>
      <w:r w:rsidRPr="0048261D">
        <w:rPr>
          <w:rFonts w:ascii="Calibri" w:hAnsi="Calibri" w:cs="Calibri"/>
          <w:sz w:val="20"/>
          <w:szCs w:val="20"/>
        </w:rPr>
        <w:t>Effective support is proactive – Our staff aim to find solutions and put the right support in place before children reach crisis.</w:t>
      </w:r>
    </w:p>
    <w:p w14:paraId="6C4B2888" w14:textId="74F213D5" w:rsidR="0048261D" w:rsidRPr="0048261D" w:rsidRDefault="0048261D" w:rsidP="0048261D">
      <w:pPr>
        <w:spacing w:line="276" w:lineRule="auto"/>
        <w:rPr>
          <w:rFonts w:ascii="Calibri" w:hAnsi="Calibri" w:cs="Calibri"/>
          <w:b/>
          <w:bCs/>
          <w:sz w:val="20"/>
          <w:szCs w:val="20"/>
        </w:rPr>
      </w:pPr>
    </w:p>
    <w:p w14:paraId="1A5EE770" w14:textId="77777777" w:rsidR="0048261D" w:rsidRPr="0048261D" w:rsidRDefault="0048261D" w:rsidP="0048261D">
      <w:pPr>
        <w:pStyle w:val="ListParagraph"/>
        <w:numPr>
          <w:ilvl w:val="0"/>
          <w:numId w:val="36"/>
        </w:numPr>
        <w:spacing w:line="276" w:lineRule="auto"/>
        <w:ind w:left="142" w:hanging="142"/>
        <w:rPr>
          <w:rFonts w:ascii="Calibri" w:hAnsi="Calibri" w:cs="Calibri"/>
          <w:b/>
          <w:bCs/>
          <w:sz w:val="20"/>
          <w:szCs w:val="20"/>
        </w:rPr>
      </w:pPr>
      <w:r w:rsidRPr="0048261D">
        <w:rPr>
          <w:rFonts w:ascii="Calibri" w:hAnsi="Calibri" w:cs="Calibri"/>
          <w:b/>
          <w:bCs/>
          <w:sz w:val="20"/>
          <w:szCs w:val="20"/>
        </w:rPr>
        <w:t>Principle 3 – Clear is Kind</w:t>
      </w:r>
    </w:p>
    <w:p w14:paraId="45E17B3E" w14:textId="77777777" w:rsidR="0048261D" w:rsidRPr="0048261D" w:rsidRDefault="0048261D" w:rsidP="0048261D">
      <w:pPr>
        <w:spacing w:line="276" w:lineRule="auto"/>
        <w:rPr>
          <w:rFonts w:ascii="Calibri" w:hAnsi="Calibri" w:cs="Calibri"/>
          <w:sz w:val="20"/>
          <w:szCs w:val="20"/>
        </w:rPr>
      </w:pPr>
      <w:r w:rsidRPr="0048261D">
        <w:rPr>
          <w:rFonts w:ascii="Calibri" w:hAnsi="Calibri" w:cs="Calibri"/>
          <w:sz w:val="20"/>
          <w:szCs w:val="20"/>
        </w:rPr>
        <w:t xml:space="preserve">Broadland High students are explicitly taught rules and routines in a sequenced behaviour curriculum encompassing all aspects of school life (including extra-curricular activities and the journey to and from school). </w:t>
      </w:r>
    </w:p>
    <w:p w14:paraId="7641E544" w14:textId="77777777" w:rsidR="0048261D" w:rsidRPr="0048261D" w:rsidRDefault="0048261D" w:rsidP="0048261D">
      <w:pPr>
        <w:spacing w:line="276" w:lineRule="auto"/>
        <w:rPr>
          <w:rFonts w:ascii="Calibri" w:hAnsi="Calibri" w:cs="Calibri"/>
          <w:sz w:val="20"/>
          <w:szCs w:val="20"/>
        </w:rPr>
      </w:pPr>
      <w:r w:rsidRPr="0048261D">
        <w:rPr>
          <w:rFonts w:ascii="Calibri" w:hAnsi="Calibri" w:cs="Calibri"/>
          <w:sz w:val="20"/>
          <w:szCs w:val="20"/>
        </w:rPr>
        <w:t>All children understand how to be successful. Students at our academy know what is expected of them and what happens when they meet or do not meet these</w:t>
      </w:r>
      <w:r w:rsidRPr="0048261D">
        <w:rPr>
          <w:rFonts w:ascii="Calibri" w:hAnsi="Calibri" w:cs="Calibri"/>
          <w:noProof/>
          <w:sz w:val="20"/>
          <w:szCs w:val="20"/>
        </w:rPr>
        <w:t xml:space="preserve"> </w:t>
      </w:r>
      <w:r w:rsidRPr="0048261D">
        <w:rPr>
          <w:rFonts w:ascii="Calibri" w:hAnsi="Calibri" w:cs="Calibri"/>
          <w:sz w:val="20"/>
          <w:szCs w:val="20"/>
        </w:rPr>
        <w:t>expectations.  </w:t>
      </w:r>
    </w:p>
    <w:p w14:paraId="34D4504C" w14:textId="77777777" w:rsidR="0048261D" w:rsidRPr="00673667" w:rsidRDefault="0048261D" w:rsidP="0048261D">
      <w:pPr>
        <w:tabs>
          <w:tab w:val="left" w:pos="709"/>
        </w:tabs>
        <w:spacing w:after="250" w:line="280" w:lineRule="exact"/>
        <w:contextualSpacing/>
        <w:rPr>
          <w:rFonts w:ascii="Calibri" w:hAnsi="Calibri" w:cs="Calibri"/>
          <w:sz w:val="20"/>
          <w:szCs w:val="20"/>
          <w:lang w:val="en-US"/>
        </w:rPr>
      </w:pPr>
    </w:p>
    <w:p w14:paraId="23D0B69F"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9" w:name="_Toc150849345"/>
      <w:bookmarkStart w:id="10" w:name="_Toc151457482"/>
      <w:r w:rsidRPr="00673667">
        <w:rPr>
          <w:rFonts w:ascii="Calibri" w:eastAsia="Times New Roman" w:hAnsi="Calibri" w:cs="Calibri"/>
          <w:bCs/>
          <w:color w:val="00AFF0"/>
          <w:kern w:val="32"/>
          <w:sz w:val="36"/>
          <w:szCs w:val="36"/>
          <w:lang w:val="en-US"/>
        </w:rPr>
        <w:lastRenderedPageBreak/>
        <w:t>Legislation, statutory requirements and statutory guidance</w:t>
      </w:r>
      <w:bookmarkEnd w:id="9"/>
      <w:bookmarkEnd w:id="10"/>
    </w:p>
    <w:p w14:paraId="18FAB400" w14:textId="77777777" w:rsidR="004A154F" w:rsidRPr="00673667" w:rsidRDefault="004A154F">
      <w:pPr>
        <w:numPr>
          <w:ilvl w:val="1"/>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This policy is based on legislation and advice from the Department for Education (DfE) on:</w:t>
      </w:r>
    </w:p>
    <w:p w14:paraId="64D82D5A" w14:textId="77777777" w:rsidR="004A154F" w:rsidRPr="00673667" w:rsidRDefault="00000000">
      <w:pPr>
        <w:numPr>
          <w:ilvl w:val="0"/>
          <w:numId w:val="12"/>
        </w:numPr>
        <w:tabs>
          <w:tab w:val="left" w:pos="709"/>
        </w:tabs>
        <w:spacing w:after="250" w:line="280" w:lineRule="exact"/>
        <w:ind w:hanging="720"/>
        <w:contextualSpacing/>
        <w:rPr>
          <w:rFonts w:ascii="Calibri" w:hAnsi="Calibri" w:cs="Calibri"/>
          <w:color w:val="0072CC"/>
          <w:sz w:val="20"/>
          <w:szCs w:val="20"/>
          <w:u w:val="single"/>
        </w:rPr>
      </w:pPr>
      <w:hyperlink r:id="rId11" w:history="1">
        <w:r w:rsidR="004A154F" w:rsidRPr="00673667">
          <w:rPr>
            <w:rFonts w:ascii="Calibri" w:hAnsi="Calibri" w:cs="Calibri"/>
            <w:color w:val="0000FF" w:themeColor="hyperlink"/>
            <w:sz w:val="20"/>
            <w:szCs w:val="20"/>
            <w:u w:val="single"/>
          </w:rPr>
          <w:t>Behaviour in schools: advice for headteachers and school staff 2022</w:t>
        </w:r>
      </w:hyperlink>
    </w:p>
    <w:p w14:paraId="5450CF3A" w14:textId="77777777" w:rsidR="004A154F" w:rsidRPr="00673667" w:rsidRDefault="00000000">
      <w:pPr>
        <w:numPr>
          <w:ilvl w:val="0"/>
          <w:numId w:val="12"/>
        </w:numPr>
        <w:tabs>
          <w:tab w:val="left" w:pos="709"/>
        </w:tabs>
        <w:spacing w:after="250" w:line="280" w:lineRule="exact"/>
        <w:ind w:hanging="720"/>
        <w:contextualSpacing/>
        <w:rPr>
          <w:rFonts w:ascii="Calibri" w:hAnsi="Calibri" w:cs="Calibri"/>
          <w:color w:val="0000FF" w:themeColor="hyperlink"/>
          <w:sz w:val="20"/>
          <w:szCs w:val="20"/>
          <w:u w:val="single"/>
        </w:rPr>
      </w:pPr>
      <w:hyperlink r:id="rId12" w:history="1">
        <w:r w:rsidR="004A154F" w:rsidRPr="00673667">
          <w:rPr>
            <w:rFonts w:ascii="Calibri" w:hAnsi="Calibri" w:cs="Calibri"/>
            <w:color w:val="0000FF" w:themeColor="hyperlink"/>
            <w:sz w:val="20"/>
            <w:szCs w:val="20"/>
            <w:u w:val="single"/>
          </w:rPr>
          <w:t>Searching, screening and confiscation: advice for schools 2022</w:t>
        </w:r>
      </w:hyperlink>
    </w:p>
    <w:p w14:paraId="3B2AD5BD" w14:textId="77777777" w:rsidR="004A154F" w:rsidRPr="00673667" w:rsidRDefault="00000000">
      <w:pPr>
        <w:numPr>
          <w:ilvl w:val="0"/>
          <w:numId w:val="12"/>
        </w:numPr>
        <w:tabs>
          <w:tab w:val="left" w:pos="709"/>
        </w:tabs>
        <w:spacing w:after="250" w:line="280" w:lineRule="exact"/>
        <w:ind w:hanging="720"/>
        <w:contextualSpacing/>
        <w:rPr>
          <w:rFonts w:ascii="Calibri" w:hAnsi="Calibri" w:cs="Calibri"/>
          <w:color w:val="0000FF" w:themeColor="hyperlink"/>
          <w:sz w:val="20"/>
          <w:szCs w:val="20"/>
          <w:u w:val="single"/>
        </w:rPr>
      </w:pPr>
      <w:hyperlink r:id="rId13" w:history="1">
        <w:r w:rsidR="004A154F" w:rsidRPr="00673667">
          <w:rPr>
            <w:rFonts w:ascii="Calibri" w:hAnsi="Calibri" w:cs="Calibri"/>
            <w:color w:val="0000FF" w:themeColor="hyperlink"/>
            <w:sz w:val="20"/>
            <w:szCs w:val="20"/>
            <w:u w:val="single"/>
          </w:rPr>
          <w:t>The Equality Act 2010</w:t>
        </w:r>
      </w:hyperlink>
    </w:p>
    <w:p w14:paraId="75567C30" w14:textId="02E3FAF5" w:rsidR="004A154F" w:rsidRPr="00673667" w:rsidRDefault="00000000">
      <w:pPr>
        <w:numPr>
          <w:ilvl w:val="0"/>
          <w:numId w:val="12"/>
        </w:numPr>
        <w:tabs>
          <w:tab w:val="left" w:pos="709"/>
        </w:tabs>
        <w:spacing w:after="250" w:line="280" w:lineRule="exact"/>
        <w:ind w:hanging="720"/>
        <w:contextualSpacing/>
        <w:rPr>
          <w:rFonts w:ascii="Calibri" w:hAnsi="Calibri" w:cs="Calibri"/>
          <w:color w:val="0000FF" w:themeColor="hyperlink"/>
          <w:sz w:val="20"/>
          <w:szCs w:val="20"/>
          <w:u w:val="single"/>
        </w:rPr>
      </w:pPr>
      <w:hyperlink r:id="rId14" w:history="1">
        <w:r w:rsidR="004A154F" w:rsidRPr="00673667">
          <w:rPr>
            <w:rFonts w:ascii="Calibri" w:hAnsi="Calibri" w:cs="Calibri"/>
            <w:color w:val="0000FF" w:themeColor="hyperlink"/>
            <w:sz w:val="20"/>
            <w:szCs w:val="20"/>
            <w:u w:val="single"/>
          </w:rPr>
          <w:t>Keeping Children Safe in Education</w:t>
        </w:r>
      </w:hyperlink>
    </w:p>
    <w:p w14:paraId="11E7370D" w14:textId="77777777" w:rsidR="004A154F" w:rsidRPr="00673667" w:rsidRDefault="00000000">
      <w:pPr>
        <w:numPr>
          <w:ilvl w:val="0"/>
          <w:numId w:val="12"/>
        </w:numPr>
        <w:tabs>
          <w:tab w:val="left" w:pos="709"/>
        </w:tabs>
        <w:spacing w:after="250" w:line="280" w:lineRule="exact"/>
        <w:ind w:hanging="720"/>
        <w:contextualSpacing/>
        <w:rPr>
          <w:rFonts w:ascii="Calibri" w:hAnsi="Calibri" w:cs="Calibri"/>
          <w:color w:val="0000FF" w:themeColor="hyperlink"/>
          <w:sz w:val="20"/>
          <w:szCs w:val="20"/>
          <w:u w:val="single"/>
          <w:lang w:val="en-US"/>
        </w:rPr>
      </w:pPr>
      <w:hyperlink r:id="rId15" w:history="1">
        <w:r w:rsidR="004A154F" w:rsidRPr="00673667">
          <w:rPr>
            <w:rFonts w:ascii="Calibri" w:hAnsi="Calibri" w:cs="Calibri"/>
            <w:color w:val="0000FF" w:themeColor="hyperlink"/>
            <w:sz w:val="20"/>
            <w:szCs w:val="20"/>
            <w:u w:val="single"/>
            <w:lang w:val="en-US"/>
          </w:rPr>
          <w:t>Working Together to Safeguard Children 2018 (publishing.service.gov.uk)</w:t>
        </w:r>
      </w:hyperlink>
    </w:p>
    <w:p w14:paraId="003FC9EA" w14:textId="34A7FBA0" w:rsidR="00225A40" w:rsidRPr="00673667" w:rsidRDefault="00000000">
      <w:pPr>
        <w:numPr>
          <w:ilvl w:val="0"/>
          <w:numId w:val="12"/>
        </w:numPr>
        <w:tabs>
          <w:tab w:val="left" w:pos="709"/>
        </w:tabs>
        <w:spacing w:after="250" w:line="280" w:lineRule="exact"/>
        <w:ind w:hanging="720"/>
        <w:contextualSpacing/>
        <w:rPr>
          <w:rFonts w:ascii="Calibri" w:hAnsi="Calibri" w:cs="Calibri"/>
          <w:color w:val="0000FF" w:themeColor="hyperlink"/>
          <w:sz w:val="20"/>
          <w:szCs w:val="20"/>
          <w:u w:val="single"/>
          <w:lang w:val="en-US"/>
        </w:rPr>
      </w:pPr>
      <w:hyperlink r:id="rId16" w:history="1">
        <w:r w:rsidR="00225A40" w:rsidRPr="00673667">
          <w:rPr>
            <w:rStyle w:val="Hyperlink"/>
            <w:rFonts w:ascii="Calibri" w:hAnsi="Calibri" w:cs="Calibri"/>
            <w:sz w:val="20"/>
            <w:szCs w:val="20"/>
            <w:lang w:val="en-US"/>
          </w:rPr>
          <w:t>Suspension and permanent exclusion from maintained schools, academies, and pupil referral units in England, including pupil movement</w:t>
        </w:r>
      </w:hyperlink>
    </w:p>
    <w:p w14:paraId="66108021" w14:textId="77777777" w:rsidR="004A154F" w:rsidRPr="00673667" w:rsidRDefault="004A154F">
      <w:pPr>
        <w:numPr>
          <w:ilvl w:val="0"/>
          <w:numId w:val="12"/>
        </w:numPr>
        <w:tabs>
          <w:tab w:val="left" w:pos="709"/>
        </w:tabs>
        <w:spacing w:after="250" w:line="280" w:lineRule="exact"/>
        <w:ind w:hanging="720"/>
        <w:contextualSpacing/>
        <w:rPr>
          <w:rFonts w:ascii="Calibri" w:hAnsi="Calibri" w:cs="Calibri"/>
          <w:color w:val="0000FF" w:themeColor="hyperlink"/>
          <w:sz w:val="20"/>
          <w:szCs w:val="20"/>
          <w:u w:val="single"/>
        </w:rPr>
      </w:pPr>
      <w:r w:rsidRPr="00673667">
        <w:rPr>
          <w:rFonts w:ascii="Calibri" w:hAnsi="Calibri" w:cs="Calibri"/>
          <w:sz w:val="20"/>
          <w:szCs w:val="20"/>
          <w:lang w:val="en-US"/>
        </w:rPr>
        <w:fldChar w:fldCharType="begin"/>
      </w:r>
      <w:r w:rsidRPr="00673667">
        <w:rPr>
          <w:rFonts w:ascii="Calibri" w:hAnsi="Calibri" w:cs="Calibri"/>
          <w:sz w:val="20"/>
          <w:szCs w:val="20"/>
          <w:lang w:val="en-US"/>
        </w:rPr>
        <w:instrText xml:space="preserve"> HYPERLINK "https://www.gov.uk/government/publications/use-of-reasonable-force-in-schools" </w:instrText>
      </w:r>
      <w:r w:rsidRPr="00673667">
        <w:rPr>
          <w:rFonts w:ascii="Calibri" w:hAnsi="Calibri" w:cs="Calibri"/>
          <w:sz w:val="20"/>
          <w:szCs w:val="20"/>
          <w:lang w:val="en-US"/>
        </w:rPr>
      </w:r>
      <w:r w:rsidRPr="00673667">
        <w:rPr>
          <w:rFonts w:ascii="Calibri" w:hAnsi="Calibri" w:cs="Calibri"/>
          <w:sz w:val="20"/>
          <w:szCs w:val="20"/>
          <w:lang w:val="en-US"/>
        </w:rPr>
        <w:fldChar w:fldCharType="separate"/>
      </w:r>
      <w:r w:rsidRPr="00673667">
        <w:rPr>
          <w:rFonts w:ascii="Calibri" w:hAnsi="Calibri" w:cs="Calibri"/>
          <w:color w:val="0000FF" w:themeColor="hyperlink"/>
          <w:sz w:val="20"/>
          <w:szCs w:val="20"/>
          <w:u w:val="single"/>
        </w:rPr>
        <w:t>Use of reasonable force in schools</w:t>
      </w:r>
    </w:p>
    <w:p w14:paraId="22106801" w14:textId="77777777" w:rsidR="004A154F" w:rsidRPr="00673667" w:rsidRDefault="004A154F">
      <w:pPr>
        <w:numPr>
          <w:ilvl w:val="0"/>
          <w:numId w:val="12"/>
        </w:numPr>
        <w:tabs>
          <w:tab w:val="left" w:pos="709"/>
        </w:tabs>
        <w:spacing w:after="250" w:line="280" w:lineRule="exact"/>
        <w:ind w:hanging="720"/>
        <w:contextualSpacing/>
        <w:rPr>
          <w:rFonts w:ascii="Calibri" w:hAnsi="Calibri" w:cs="Calibri"/>
          <w:color w:val="0000FF" w:themeColor="hyperlink"/>
          <w:sz w:val="20"/>
          <w:szCs w:val="20"/>
          <w:u w:val="single"/>
        </w:rPr>
      </w:pPr>
      <w:r w:rsidRPr="00673667">
        <w:rPr>
          <w:rFonts w:ascii="Calibri" w:hAnsi="Calibri" w:cs="Calibri"/>
          <w:sz w:val="20"/>
          <w:szCs w:val="20"/>
        </w:rPr>
        <w:fldChar w:fldCharType="end"/>
      </w:r>
      <w:hyperlink r:id="rId17" w:history="1">
        <w:r w:rsidRPr="00673667">
          <w:rPr>
            <w:rFonts w:ascii="Calibri" w:hAnsi="Calibri" w:cs="Calibri"/>
            <w:color w:val="0000FF" w:themeColor="hyperlink"/>
            <w:sz w:val="20"/>
            <w:szCs w:val="20"/>
            <w:u w:val="single"/>
          </w:rPr>
          <w:t>Supporting pupils with medical conditions at school</w:t>
        </w:r>
      </w:hyperlink>
      <w:r w:rsidRPr="00673667">
        <w:rPr>
          <w:rFonts w:ascii="Calibri" w:hAnsi="Calibri" w:cs="Calibri"/>
          <w:color w:val="0000FF" w:themeColor="hyperlink"/>
          <w:sz w:val="20"/>
          <w:szCs w:val="20"/>
          <w:u w:val="single"/>
        </w:rPr>
        <w:t xml:space="preserve"> </w:t>
      </w:r>
    </w:p>
    <w:p w14:paraId="337E6FEC" w14:textId="3D380348" w:rsidR="00225A40" w:rsidRPr="00673667" w:rsidRDefault="00000000">
      <w:pPr>
        <w:numPr>
          <w:ilvl w:val="0"/>
          <w:numId w:val="12"/>
        </w:numPr>
        <w:tabs>
          <w:tab w:val="left" w:pos="709"/>
        </w:tabs>
        <w:spacing w:after="250" w:line="280" w:lineRule="exact"/>
        <w:ind w:hanging="720"/>
        <w:contextualSpacing/>
        <w:rPr>
          <w:rFonts w:ascii="Calibri" w:hAnsi="Calibri" w:cs="Calibri"/>
          <w:color w:val="0000FF" w:themeColor="hyperlink"/>
          <w:sz w:val="20"/>
          <w:szCs w:val="20"/>
          <w:u w:val="single"/>
        </w:rPr>
      </w:pPr>
      <w:hyperlink r:id="rId18" w:history="1">
        <w:r w:rsidR="00225A40" w:rsidRPr="00673667">
          <w:rPr>
            <w:rStyle w:val="Hyperlink"/>
            <w:rFonts w:ascii="Calibri" w:hAnsi="Calibri" w:cs="Calibri"/>
            <w:sz w:val="20"/>
            <w:szCs w:val="20"/>
          </w:rPr>
          <w:t>Mental health and behaviour in schools</w:t>
        </w:r>
      </w:hyperlink>
    </w:p>
    <w:p w14:paraId="4B332137" w14:textId="77777777" w:rsidR="004A154F" w:rsidRPr="00673667" w:rsidRDefault="00000000">
      <w:pPr>
        <w:numPr>
          <w:ilvl w:val="0"/>
          <w:numId w:val="12"/>
        </w:numPr>
        <w:tabs>
          <w:tab w:val="left" w:pos="709"/>
        </w:tabs>
        <w:spacing w:after="250" w:line="280" w:lineRule="exact"/>
        <w:ind w:hanging="720"/>
        <w:contextualSpacing/>
        <w:rPr>
          <w:rFonts w:ascii="Calibri" w:hAnsi="Calibri" w:cs="Calibri"/>
          <w:color w:val="0092CF"/>
          <w:sz w:val="20"/>
          <w:szCs w:val="20"/>
          <w:u w:val="single"/>
        </w:rPr>
      </w:pPr>
      <w:hyperlink r:id="rId19" w:history="1">
        <w:r w:rsidR="004A154F" w:rsidRPr="00673667">
          <w:rPr>
            <w:rFonts w:ascii="Calibri" w:hAnsi="Calibri" w:cs="Calibri"/>
            <w:color w:val="0000FF" w:themeColor="hyperlink"/>
            <w:sz w:val="20"/>
            <w:szCs w:val="20"/>
            <w:u w:val="single"/>
          </w:rPr>
          <w:t>Special Educational Needs and Disability (SEND) Code of Practice</w:t>
        </w:r>
      </w:hyperlink>
      <w:r w:rsidR="004A154F" w:rsidRPr="00673667">
        <w:rPr>
          <w:rFonts w:ascii="Calibri" w:hAnsi="Calibri" w:cs="Calibri"/>
          <w:sz w:val="20"/>
          <w:szCs w:val="20"/>
        </w:rPr>
        <w:t>.</w:t>
      </w:r>
    </w:p>
    <w:p w14:paraId="038E22FC" w14:textId="3D2217F3" w:rsidR="004A154F" w:rsidRPr="00673667" w:rsidRDefault="00000000">
      <w:pPr>
        <w:numPr>
          <w:ilvl w:val="0"/>
          <w:numId w:val="12"/>
        </w:numPr>
        <w:tabs>
          <w:tab w:val="left" w:pos="709"/>
        </w:tabs>
        <w:spacing w:after="250" w:line="280" w:lineRule="exact"/>
        <w:ind w:hanging="720"/>
        <w:contextualSpacing/>
        <w:rPr>
          <w:rFonts w:ascii="Calibri" w:hAnsi="Calibri" w:cs="Calibri"/>
          <w:color w:val="0092CF"/>
          <w:sz w:val="20"/>
          <w:szCs w:val="20"/>
          <w:u w:val="single"/>
        </w:rPr>
      </w:pPr>
      <w:hyperlink r:id="rId20" w:history="1">
        <w:r w:rsidR="000E5E73" w:rsidRPr="00673667">
          <w:rPr>
            <w:rStyle w:val="Hyperlink"/>
            <w:rFonts w:ascii="Calibri" w:hAnsi="Calibri" w:cs="Calibri"/>
            <w:sz w:val="20"/>
            <w:szCs w:val="20"/>
            <w:lang w:val="en-US"/>
          </w:rPr>
          <w:t>Relationships and sex education (RSE) and health education</w:t>
        </w:r>
      </w:hyperlink>
      <w:r w:rsidR="000E5E73" w:rsidRPr="00673667">
        <w:rPr>
          <w:rFonts w:ascii="Calibri" w:hAnsi="Calibri" w:cs="Calibri"/>
          <w:sz w:val="20"/>
          <w:szCs w:val="20"/>
          <w:lang w:val="en-US"/>
        </w:rPr>
        <w:t xml:space="preserve"> </w:t>
      </w:r>
    </w:p>
    <w:p w14:paraId="7EE0D584"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11" w:name="_Toc150849346"/>
      <w:bookmarkStart w:id="12" w:name="_Toc151457483"/>
      <w:r w:rsidRPr="00673667">
        <w:rPr>
          <w:rFonts w:ascii="Calibri" w:eastAsia="Times New Roman" w:hAnsi="Calibri" w:cs="Calibri"/>
          <w:bCs/>
          <w:color w:val="00AFF0"/>
          <w:kern w:val="32"/>
          <w:sz w:val="36"/>
          <w:szCs w:val="36"/>
          <w:lang w:val="en-US"/>
        </w:rPr>
        <w:t>Related OAT policies</w:t>
      </w:r>
      <w:bookmarkEnd w:id="11"/>
      <w:bookmarkEnd w:id="12"/>
    </w:p>
    <w:p w14:paraId="126C1D18"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Attendance </w:t>
      </w:r>
    </w:p>
    <w:p w14:paraId="58A4EA2C"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Allegations of Abuse Against Staff</w:t>
      </w:r>
    </w:p>
    <w:p w14:paraId="49B88CA0"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Anti-bullying</w:t>
      </w:r>
    </w:p>
    <w:p w14:paraId="47F7AC84"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Child Protection and Safeguarding</w:t>
      </w:r>
    </w:p>
    <w:p w14:paraId="03A22E5B"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Equality and diversity</w:t>
      </w:r>
    </w:p>
    <w:p w14:paraId="7FD909D5"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Searching, screening and confiscation </w:t>
      </w:r>
    </w:p>
    <w:p w14:paraId="445B3A19"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SEND </w:t>
      </w:r>
    </w:p>
    <w:p w14:paraId="7AD0A586"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Staff Code of conduct</w:t>
      </w:r>
    </w:p>
    <w:p w14:paraId="316AFAB8"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Suspension and Exclusion</w:t>
      </w:r>
    </w:p>
    <w:p w14:paraId="70213431"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Whistleblowing</w:t>
      </w:r>
    </w:p>
    <w:p w14:paraId="44DC235A" w14:textId="77777777" w:rsidR="004A154F" w:rsidRPr="00673667" w:rsidRDefault="004A154F">
      <w:pPr>
        <w:numPr>
          <w:ilvl w:val="0"/>
          <w:numId w:val="11"/>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Uniform</w:t>
      </w:r>
    </w:p>
    <w:p w14:paraId="4C450EBC" w14:textId="77777777" w:rsidR="004A154F" w:rsidRPr="00673667" w:rsidRDefault="004A154F">
      <w:pPr>
        <w:keepNext/>
        <w:numPr>
          <w:ilvl w:val="0"/>
          <w:numId w:val="2"/>
        </w:numPr>
        <w:spacing w:before="480" w:after="120" w:line="400" w:lineRule="exact"/>
        <w:ind w:left="709" w:hanging="709"/>
        <w:outlineLvl w:val="0"/>
        <w:rPr>
          <w:rFonts w:ascii="Calibri" w:eastAsia="MS Mincho" w:hAnsi="Calibri" w:cs="Calibri"/>
          <w:bCs/>
          <w:color w:val="00AFF0"/>
          <w:kern w:val="32"/>
          <w:sz w:val="42"/>
          <w:szCs w:val="40"/>
          <w:lang w:val="en-US"/>
        </w:rPr>
      </w:pPr>
      <w:bookmarkStart w:id="13" w:name="_Toc150849347"/>
      <w:bookmarkStart w:id="14" w:name="_Toc151457484"/>
      <w:r w:rsidRPr="00673667">
        <w:rPr>
          <w:rFonts w:ascii="Calibri" w:eastAsia="Times New Roman" w:hAnsi="Calibri" w:cs="Calibri"/>
          <w:bCs/>
          <w:color w:val="00AFF0"/>
          <w:kern w:val="32"/>
          <w:sz w:val="36"/>
          <w:szCs w:val="36"/>
          <w:lang w:val="en-US"/>
        </w:rPr>
        <w:t>Leadership and management</w:t>
      </w:r>
      <w:bookmarkEnd w:id="13"/>
      <w:bookmarkEnd w:id="14"/>
    </w:p>
    <w:p w14:paraId="10531060"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15" w:name="_Toc150849348"/>
      <w:bookmarkStart w:id="16" w:name="_Toc151457485"/>
      <w:r w:rsidRPr="00673667">
        <w:rPr>
          <w:rFonts w:ascii="Calibri" w:eastAsiaTheme="majorEastAsia" w:hAnsi="Calibri" w:cs="Calibri"/>
          <w:color w:val="00AFF0"/>
          <w:sz w:val="28"/>
          <w:szCs w:val="28"/>
          <w:lang w:val="en-US"/>
        </w:rPr>
        <w:t>Trustees and governors</w:t>
      </w:r>
      <w:bookmarkEnd w:id="15"/>
      <w:bookmarkEnd w:id="16"/>
    </w:p>
    <w:p w14:paraId="34783CA8" w14:textId="7C58164D" w:rsidR="001C4B9E" w:rsidRPr="00673667" w:rsidRDefault="004A154F" w:rsidP="001C4B9E">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Trustees are responsible for monitoring the effectiveness of the Behaviour Policy across the trust.</w:t>
      </w:r>
    </w:p>
    <w:p w14:paraId="0EC98A86"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Trustees will:</w:t>
      </w:r>
    </w:p>
    <w:p w14:paraId="64D3F073"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hold the Executive Team to account for the successful implementation of the policy, including ensuring that there is no discipline disparity between any groups of children, especially those with protected characteristics</w:t>
      </w:r>
    </w:p>
    <w:p w14:paraId="5359D770" w14:textId="77777777" w:rsidR="001C4B9E" w:rsidRPr="00673667" w:rsidRDefault="001C4B9E" w:rsidP="001C4B9E">
      <w:pPr>
        <w:tabs>
          <w:tab w:val="left" w:pos="709"/>
        </w:tabs>
        <w:spacing w:after="250" w:line="280" w:lineRule="exact"/>
        <w:ind w:left="720"/>
        <w:contextualSpacing/>
        <w:rPr>
          <w:rFonts w:ascii="Calibri" w:hAnsi="Calibri" w:cs="Calibri"/>
          <w:sz w:val="20"/>
          <w:szCs w:val="20"/>
          <w:lang w:val="en-US"/>
        </w:rPr>
      </w:pPr>
    </w:p>
    <w:p w14:paraId="31BC4757" w14:textId="77777777" w:rsidR="004A154F" w:rsidRPr="00673667" w:rsidRDefault="004A154F">
      <w:pPr>
        <w:numPr>
          <w:ilvl w:val="2"/>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The local governing body in each academy is responsible for monitoring the effectiveness of the Behaviour Policy in the academy</w:t>
      </w:r>
    </w:p>
    <w:p w14:paraId="1F09AD19"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Governors will: </w:t>
      </w:r>
    </w:p>
    <w:p w14:paraId="51425F6A"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hold the principal to account for the successful implementation of the policy, including ensuring that there is no discipline disparity between any groups of children, especially those with protected characteristics</w:t>
      </w:r>
    </w:p>
    <w:p w14:paraId="1F099F23" w14:textId="77777777" w:rsidR="00EF30BA" w:rsidRPr="00673667" w:rsidRDefault="00EF30BA" w:rsidP="00EF30BA">
      <w:pPr>
        <w:tabs>
          <w:tab w:val="left" w:pos="709"/>
        </w:tabs>
        <w:spacing w:after="250" w:line="280" w:lineRule="exact"/>
        <w:ind w:left="720"/>
        <w:contextualSpacing/>
        <w:rPr>
          <w:rFonts w:ascii="Calibri" w:hAnsi="Calibri" w:cs="Calibri"/>
          <w:sz w:val="20"/>
          <w:szCs w:val="20"/>
          <w:lang w:val="en-US"/>
        </w:rPr>
      </w:pPr>
    </w:p>
    <w:p w14:paraId="7A533C59"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17" w:name="_Toc150849349"/>
      <w:bookmarkStart w:id="18" w:name="_Toc151457486"/>
      <w:r w:rsidRPr="00673667">
        <w:rPr>
          <w:rFonts w:ascii="Calibri" w:eastAsiaTheme="majorEastAsia" w:hAnsi="Calibri" w:cs="Calibri"/>
          <w:color w:val="00AFF0"/>
          <w:sz w:val="28"/>
          <w:szCs w:val="28"/>
          <w:lang w:val="en-US"/>
        </w:rPr>
        <w:t>Principal</w:t>
      </w:r>
      <w:bookmarkEnd w:id="17"/>
      <w:bookmarkEnd w:id="18"/>
    </w:p>
    <w:p w14:paraId="663F102D"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The principal is responsible for setting and maintaining the behaviour culture of the academy and ensuring that all staff and children feel safe and supported.</w:t>
      </w:r>
    </w:p>
    <w:p w14:paraId="1C5C7347"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The principal will:</w:t>
      </w:r>
    </w:p>
    <w:p w14:paraId="21BF37F9"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ensure that the academy has high expectations of children’s conduct and behaviour, ensuring clear routines and rules, and that this is understood and applied consistently and fairly by all staff</w:t>
      </w:r>
    </w:p>
    <w:p w14:paraId="3FD30261"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aim to prevent all forms of bullying, including cyberbullying, prejudice-based and discriminatory bullying, harassment, violence and aggression</w:t>
      </w:r>
    </w:p>
    <w:p w14:paraId="1D0F228D"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together with the leadership team, be highly visible in the academy to engage with children, staff and parents and promote high standards of behaviour </w:t>
      </w:r>
    </w:p>
    <w:p w14:paraId="68AD307F"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ensure that all staff are successfully inducted into the academy’s behaviour culture and systems, and will make sure that all staff receive regular high-quality training on behaviour guidance, routines and strategies</w:t>
      </w:r>
    </w:p>
    <w:p w14:paraId="572A5798"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ensure all staff act as positive role models for behaviour with high standards of personal and professional conduct</w:t>
      </w:r>
    </w:p>
    <w:p w14:paraId="0E6F4BCC"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ensure that safeguarding and child protection concerns are identified effectively, and children are offered support rather than sanctions when appropriate</w:t>
      </w:r>
    </w:p>
    <w:p w14:paraId="5EBB81F6"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ensure parents are aware of the academy’s expectations and wherever possible, partner with them to understand and support any behavioural issues </w:t>
      </w:r>
    </w:p>
    <w:p w14:paraId="5A75A4B0"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regularly seek ‘children’s voice’ to understand the views and experiences of behaviour in the academy</w:t>
      </w:r>
    </w:p>
    <w:p w14:paraId="6E3BEA79"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regularly review behaviour data and take any necessary steps to eliminate discrimination, reduce bias and ensure compliance with equality law</w:t>
      </w:r>
    </w:p>
    <w:p w14:paraId="0B9F0B70"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ensure the behaviour curriculum, including expectations, routines and rules are explicitly taught to children, and understood by all</w:t>
      </w:r>
    </w:p>
    <w:p w14:paraId="6F867551"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Ensure children receive education on positive healthy relationships in all contexts, including online and offline relationships, so they can identify prejudice, discrimination and bullying</w:t>
      </w:r>
    </w:p>
    <w:p w14:paraId="72ABA9AE" w14:textId="77777777" w:rsidR="00EF30BA" w:rsidRPr="00673667" w:rsidRDefault="00EF30BA" w:rsidP="00EF30BA">
      <w:pPr>
        <w:tabs>
          <w:tab w:val="left" w:pos="709"/>
        </w:tabs>
        <w:spacing w:after="250" w:line="280" w:lineRule="exact"/>
        <w:ind w:left="720"/>
        <w:contextualSpacing/>
        <w:rPr>
          <w:rFonts w:ascii="Calibri" w:hAnsi="Calibri" w:cs="Calibri"/>
          <w:sz w:val="20"/>
          <w:szCs w:val="20"/>
          <w:lang w:val="en-US"/>
        </w:rPr>
      </w:pPr>
    </w:p>
    <w:p w14:paraId="144F9605"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19" w:name="_Toc150849350"/>
      <w:bookmarkStart w:id="20" w:name="_Toc151457487"/>
      <w:r w:rsidRPr="00673667">
        <w:rPr>
          <w:rFonts w:ascii="Calibri" w:eastAsiaTheme="majorEastAsia" w:hAnsi="Calibri" w:cs="Calibri"/>
          <w:color w:val="00AFF0"/>
          <w:sz w:val="28"/>
          <w:szCs w:val="28"/>
          <w:lang w:val="en-US"/>
        </w:rPr>
        <w:lastRenderedPageBreak/>
        <w:t>Teachers</w:t>
      </w:r>
      <w:bookmarkEnd w:id="19"/>
      <w:bookmarkEnd w:id="20"/>
      <w:r w:rsidRPr="00673667">
        <w:rPr>
          <w:rFonts w:ascii="Calibri" w:eastAsiaTheme="majorEastAsia" w:hAnsi="Calibri" w:cs="Calibri"/>
          <w:color w:val="00AFF0"/>
          <w:sz w:val="28"/>
          <w:szCs w:val="28"/>
          <w:lang w:val="en-US"/>
        </w:rPr>
        <w:t xml:space="preserve"> </w:t>
      </w:r>
    </w:p>
    <w:p w14:paraId="4C3AFF61"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Teachers are responsible for managing behaviour effectively to ensure a calm and safe learning environment for all children</w:t>
      </w:r>
      <w:r w:rsidRPr="00673667">
        <w:rPr>
          <w:rFonts w:ascii="Calibri" w:hAnsi="Calibri" w:cs="Calibri"/>
          <w:sz w:val="20"/>
          <w:szCs w:val="20"/>
          <w:vertAlign w:val="superscript"/>
          <w:lang w:val="en-US"/>
        </w:rPr>
        <w:footnoteReference w:id="1"/>
      </w:r>
    </w:p>
    <w:p w14:paraId="0E64039C"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Teachers will:</w:t>
      </w:r>
    </w:p>
    <w:p w14:paraId="2DEB2335"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consider first whether a child’s behaviour may be due to a safeguarding or child protection concern or an unmet need (e.g., unidentified or identified SEND, a mental health or other contextual factors) and adapt approaches accordingly</w:t>
      </w:r>
    </w:p>
    <w:p w14:paraId="30B27030"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have clear rules and routines for behaviour in classrooms, and take responsibility for promoting good and courteous behaviour both in classrooms and around the school, in accordance with the behaviour policy and agreed teaching and learning routines</w:t>
      </w:r>
    </w:p>
    <w:p w14:paraId="4886A34D"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have high expectations of behaviour, and establish a framework for discipline with a range of strategies, using praise, sanctions and rewards consistently and fairly </w:t>
      </w:r>
    </w:p>
    <w:p w14:paraId="70338DD9"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manage classes effectively, using approaches which are appropriate to children’s’ needs to involve and motivate them </w:t>
      </w:r>
    </w:p>
    <w:p w14:paraId="0C017584" w14:textId="77777777" w:rsidR="001C4B9E" w:rsidRPr="00673667" w:rsidRDefault="001C4B9E" w:rsidP="001C4B9E">
      <w:pPr>
        <w:tabs>
          <w:tab w:val="left" w:pos="709"/>
        </w:tabs>
        <w:spacing w:after="250" w:line="280" w:lineRule="exact"/>
        <w:ind w:left="720"/>
        <w:contextualSpacing/>
        <w:rPr>
          <w:rFonts w:ascii="Calibri" w:hAnsi="Calibri" w:cs="Calibri"/>
          <w:sz w:val="20"/>
          <w:szCs w:val="20"/>
          <w:lang w:val="en-US"/>
        </w:rPr>
      </w:pPr>
    </w:p>
    <w:p w14:paraId="04D5A59D"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21" w:name="_Toc150849351"/>
      <w:bookmarkStart w:id="22" w:name="_Toc151457488"/>
      <w:r w:rsidRPr="00673667">
        <w:rPr>
          <w:rFonts w:ascii="Calibri" w:eastAsiaTheme="majorEastAsia" w:hAnsi="Calibri" w:cs="Calibri"/>
          <w:color w:val="00AFF0"/>
          <w:sz w:val="28"/>
          <w:szCs w:val="28"/>
          <w:lang w:val="en-US"/>
        </w:rPr>
        <w:t>All staff</w:t>
      </w:r>
      <w:bookmarkEnd w:id="21"/>
      <w:bookmarkEnd w:id="22"/>
    </w:p>
    <w:p w14:paraId="133F1B2E"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All staff are responsible for implementing measures in the behaviour policy to secure excellent standards of behaviour</w:t>
      </w:r>
    </w:p>
    <w:p w14:paraId="77026E74"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All staff will:</w:t>
      </w:r>
    </w:p>
    <w:p w14:paraId="33544191"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model and maintain positive relationships with children, so that they can see examples of good behaviours and feel confident to ask for help when needed</w:t>
      </w:r>
    </w:p>
    <w:p w14:paraId="42642108"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uphold the whole academy approach to behaviour by modelling and teaching routines, values and standards in every interaction</w:t>
      </w:r>
      <w:r w:rsidRPr="00673667">
        <w:rPr>
          <w:rFonts w:ascii="Calibri" w:hAnsi="Calibri" w:cs="Calibri"/>
          <w:sz w:val="20"/>
          <w:szCs w:val="20"/>
          <w:vertAlign w:val="superscript"/>
          <w:lang w:val="en-US"/>
        </w:rPr>
        <w:footnoteReference w:id="2"/>
      </w:r>
      <w:r w:rsidRPr="00673667">
        <w:rPr>
          <w:rFonts w:ascii="Calibri" w:hAnsi="Calibri" w:cs="Calibri"/>
          <w:sz w:val="20"/>
          <w:szCs w:val="20"/>
          <w:vertAlign w:val="superscript"/>
          <w:lang w:val="en-US"/>
        </w:rPr>
        <w:t xml:space="preserve"> </w:t>
      </w:r>
    </w:p>
    <w:p w14:paraId="16540314"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address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xml:space="preserve"> swiftly and act decisively when behaviour, including the use of discriminatory language, falls below the expected standards  </w:t>
      </w:r>
    </w:p>
    <w:p w14:paraId="151369BB" w14:textId="77777777" w:rsidR="001C4B9E" w:rsidRPr="00673667" w:rsidRDefault="001C4B9E" w:rsidP="001C4B9E">
      <w:pPr>
        <w:tabs>
          <w:tab w:val="left" w:pos="709"/>
        </w:tabs>
        <w:spacing w:after="250" w:line="280" w:lineRule="exact"/>
        <w:ind w:left="720"/>
        <w:contextualSpacing/>
        <w:rPr>
          <w:rFonts w:ascii="Calibri" w:hAnsi="Calibri" w:cs="Calibri"/>
          <w:sz w:val="20"/>
          <w:szCs w:val="20"/>
          <w:lang w:val="en-US"/>
        </w:rPr>
      </w:pPr>
    </w:p>
    <w:p w14:paraId="3006E192"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23" w:name="_Toc150849352"/>
      <w:bookmarkStart w:id="24" w:name="_Toc151457489"/>
      <w:r w:rsidRPr="00673667">
        <w:rPr>
          <w:rFonts w:ascii="Calibri" w:eastAsiaTheme="majorEastAsia" w:hAnsi="Calibri" w:cs="Calibri"/>
          <w:color w:val="00AFF0"/>
          <w:sz w:val="28"/>
          <w:szCs w:val="28"/>
          <w:lang w:val="en-US"/>
        </w:rPr>
        <w:t>Children</w:t>
      </w:r>
      <w:bookmarkEnd w:id="23"/>
      <w:bookmarkEnd w:id="24"/>
    </w:p>
    <w:p w14:paraId="13086693"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Children are responsible for following the behaviour policy and upholding the academy rules. Most children will understand the behaviour expectations of the academy and meet these standards with little support. However, some children will need significant and on-going support. </w:t>
      </w:r>
    </w:p>
    <w:p w14:paraId="1DC91C99" w14:textId="77777777" w:rsidR="001C4B9E" w:rsidRPr="00673667" w:rsidRDefault="001C4B9E" w:rsidP="001C4B9E">
      <w:pPr>
        <w:tabs>
          <w:tab w:val="left" w:pos="284"/>
        </w:tabs>
        <w:spacing w:after="250" w:line="250" w:lineRule="exact"/>
        <w:rPr>
          <w:rFonts w:ascii="Calibri" w:hAnsi="Calibri" w:cs="Calibri"/>
          <w:sz w:val="20"/>
          <w:szCs w:val="20"/>
          <w:lang w:val="en-US"/>
        </w:rPr>
      </w:pPr>
    </w:p>
    <w:p w14:paraId="4453C249"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Children will:</w:t>
      </w:r>
    </w:p>
    <w:p w14:paraId="5C513CCA"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be made aware of the academy’s behaviour standards, expectations, rewards and sanctions</w:t>
      </w:r>
    </w:p>
    <w:p w14:paraId="3395FC28"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receive an age-appropriate induction process, including those who are admitted mid-year, that </w:t>
      </w:r>
      <w:proofErr w:type="spellStart"/>
      <w:r w:rsidRPr="00673667">
        <w:rPr>
          <w:rFonts w:ascii="Calibri" w:hAnsi="Calibri" w:cs="Calibri"/>
          <w:sz w:val="20"/>
          <w:szCs w:val="20"/>
          <w:lang w:val="en-US"/>
        </w:rPr>
        <w:t>familiarises</w:t>
      </w:r>
      <w:proofErr w:type="spellEnd"/>
      <w:r w:rsidRPr="00673667">
        <w:rPr>
          <w:rFonts w:ascii="Calibri" w:hAnsi="Calibri" w:cs="Calibri"/>
          <w:sz w:val="20"/>
          <w:szCs w:val="20"/>
          <w:lang w:val="en-US"/>
        </w:rPr>
        <w:t xml:space="preserve"> them with the academy’s behaviour culture, rules and routines</w:t>
      </w:r>
    </w:p>
    <w:p w14:paraId="1BF75E27"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receive regular and explicit teaching of behaviour expectations throughout the academic year</w:t>
      </w:r>
    </w:p>
    <w:p w14:paraId="7BE3CCEA"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be educated about healthy relationships in all contexts, both online and offline, and to understand their rights and responsibilities regarding their behaviour</w:t>
      </w:r>
    </w:p>
    <w:p w14:paraId="6D392989"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be made aware of the pastoral support that is available to them to help them meet the behavioural standards</w:t>
      </w:r>
    </w:p>
    <w:p w14:paraId="44FB68C7"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be asked about their experiences of the behaviour culture to support the evaluation, improvement and implementation of the behaviour policy</w:t>
      </w:r>
    </w:p>
    <w:p w14:paraId="152D9456" w14:textId="77777777" w:rsidR="001C4B9E" w:rsidRPr="00673667" w:rsidRDefault="001C4B9E" w:rsidP="001C4B9E">
      <w:pPr>
        <w:tabs>
          <w:tab w:val="left" w:pos="709"/>
        </w:tabs>
        <w:spacing w:after="250" w:line="280" w:lineRule="exact"/>
        <w:ind w:left="720"/>
        <w:contextualSpacing/>
        <w:rPr>
          <w:rFonts w:ascii="Calibri" w:hAnsi="Calibri" w:cs="Calibri"/>
          <w:sz w:val="20"/>
          <w:szCs w:val="20"/>
          <w:lang w:val="en-US"/>
        </w:rPr>
      </w:pPr>
    </w:p>
    <w:p w14:paraId="7BEF6571"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25" w:name="_Toc150849353"/>
      <w:bookmarkStart w:id="26" w:name="_Toc151457490"/>
      <w:r w:rsidRPr="00673667">
        <w:rPr>
          <w:rFonts w:ascii="Calibri" w:eastAsiaTheme="majorEastAsia" w:hAnsi="Calibri" w:cs="Calibri"/>
          <w:color w:val="00AFF0"/>
          <w:sz w:val="28"/>
          <w:szCs w:val="28"/>
          <w:lang w:val="en-US"/>
        </w:rPr>
        <w:t>Parents</w:t>
      </w:r>
      <w:bookmarkEnd w:id="25"/>
      <w:bookmarkEnd w:id="26"/>
    </w:p>
    <w:p w14:paraId="2A13A75F"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Parents are responsible for working in partnership with the academy to support and reinforce the behaviour policy.</w:t>
      </w:r>
    </w:p>
    <w:p w14:paraId="4F08C326"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Parents will:</w:t>
      </w:r>
    </w:p>
    <w:p w14:paraId="1E336844"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promote a positive culture of behaviour and celebrate their child’s successes and achievements</w:t>
      </w:r>
    </w:p>
    <w:p w14:paraId="3533BBEA"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get to know the academy’s behaviour policy and reinforce the ethos and values of the policy with their child when necessary </w:t>
      </w:r>
    </w:p>
    <w:p w14:paraId="1CBCD73A"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support their child in adhering to the academy’s behaviour policy</w:t>
      </w:r>
    </w:p>
    <w:p w14:paraId="13999009"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inform the academy of any changes in circumstances that may affect their child’s behaviour</w:t>
      </w:r>
    </w:p>
    <w:p w14:paraId="05375315"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discuss any behavioural concerns with relevant staff promptly [insert main point of contact in academy]</w:t>
      </w:r>
    </w:p>
    <w:p w14:paraId="367B0DBE"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 xml:space="preserve">take part in any pastoral work following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xml:space="preserve"> (for example: attending reintegration meetings or reviews of specific behaviour interventions)</w:t>
      </w:r>
    </w:p>
    <w:p w14:paraId="29CB05F2" w14:textId="77777777" w:rsidR="004A154F" w:rsidRPr="00673667" w:rsidRDefault="004A154F">
      <w:pPr>
        <w:numPr>
          <w:ilvl w:val="0"/>
          <w:numId w:val="21"/>
        </w:numPr>
        <w:tabs>
          <w:tab w:val="left" w:pos="709"/>
        </w:tabs>
        <w:spacing w:after="250" w:line="280" w:lineRule="exact"/>
        <w:ind w:hanging="436"/>
        <w:contextualSpacing/>
        <w:rPr>
          <w:rFonts w:ascii="Calibri" w:hAnsi="Calibri" w:cs="Calibri"/>
          <w:sz w:val="20"/>
          <w:szCs w:val="20"/>
          <w:lang w:val="en-US"/>
        </w:rPr>
      </w:pPr>
      <w:r w:rsidRPr="00673667">
        <w:rPr>
          <w:rFonts w:ascii="Calibri" w:hAnsi="Calibri" w:cs="Calibri"/>
          <w:sz w:val="20"/>
          <w:szCs w:val="20"/>
          <w:lang w:val="en-US"/>
        </w:rPr>
        <w:t>raise any concerns about the management of behaviour with the academy directly [insert main point of contact in academy]</w:t>
      </w:r>
    </w:p>
    <w:p w14:paraId="6CAFD92C"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r w:rsidRPr="00673667">
        <w:rPr>
          <w:rFonts w:ascii="Calibri" w:eastAsia="Times New Roman" w:hAnsi="Calibri" w:cs="Calibri"/>
          <w:bCs/>
          <w:color w:val="00AFF0"/>
          <w:kern w:val="32"/>
          <w:sz w:val="36"/>
          <w:szCs w:val="36"/>
          <w:lang w:val="en-US"/>
        </w:rPr>
        <w:t xml:space="preserve"> </w:t>
      </w:r>
      <w:bookmarkStart w:id="27" w:name="_Toc150849354"/>
      <w:bookmarkStart w:id="28" w:name="_Toc151457491"/>
      <w:r w:rsidRPr="00673667">
        <w:rPr>
          <w:rFonts w:ascii="Calibri" w:eastAsia="Times New Roman" w:hAnsi="Calibri" w:cs="Calibri"/>
          <w:bCs/>
          <w:color w:val="00AFF0"/>
          <w:kern w:val="32"/>
          <w:sz w:val="36"/>
          <w:szCs w:val="36"/>
          <w:lang w:val="en-US"/>
        </w:rPr>
        <w:t>Behaviour Curriculum</w:t>
      </w:r>
      <w:bookmarkEnd w:id="27"/>
      <w:bookmarkEnd w:id="28"/>
      <w:r w:rsidRPr="00673667">
        <w:rPr>
          <w:rFonts w:ascii="Calibri" w:eastAsia="Times New Roman" w:hAnsi="Calibri" w:cs="Calibri"/>
          <w:bCs/>
          <w:color w:val="00AFF0"/>
          <w:kern w:val="32"/>
          <w:sz w:val="36"/>
          <w:szCs w:val="36"/>
          <w:lang w:val="en-US"/>
        </w:rPr>
        <w:t xml:space="preserve"> </w:t>
      </w:r>
    </w:p>
    <w:p w14:paraId="312B5908" w14:textId="77777777" w:rsidR="004A154F" w:rsidRPr="00673667" w:rsidRDefault="004A154F">
      <w:pPr>
        <w:numPr>
          <w:ilvl w:val="1"/>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All OAT academies want children to feel confident and curious and to behave compassionately to those around them. These qualities should be nurtured and modelled by all staff. Staff can reinforce the behaviour curriculum in every interaction they have with children by: </w:t>
      </w:r>
    </w:p>
    <w:p w14:paraId="67035F0C"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Modelling what positive relationships look like, in their interactions with all members of the academy community </w:t>
      </w:r>
    </w:p>
    <w:p w14:paraId="076232B8"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Acknowledging and praising behaviour that meets the expected standard</w:t>
      </w:r>
    </w:p>
    <w:p w14:paraId="5D406AC6"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lastRenderedPageBreak/>
        <w:t>Giving children clear reminders about what the consequences of their actions will be if they don't meet behavioural expectations </w:t>
      </w:r>
    </w:p>
    <w:p w14:paraId="0B4D1509"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Being clear and consistent in the use of sanctions</w:t>
      </w:r>
    </w:p>
    <w:p w14:paraId="0393CE27" w14:textId="79340297" w:rsidR="00DA3C5C" w:rsidRPr="00673667" w:rsidRDefault="00DA3C5C" w:rsidP="00DA3C5C">
      <w:pPr>
        <w:pStyle w:val="OATbodystyle"/>
        <w:numPr>
          <w:ilvl w:val="1"/>
          <w:numId w:val="2"/>
        </w:numPr>
        <w:tabs>
          <w:tab w:val="clear" w:pos="284"/>
          <w:tab w:val="left" w:pos="426"/>
        </w:tabs>
        <w:ind w:left="284" w:hanging="284"/>
      </w:pPr>
      <w:r w:rsidRPr="00673667">
        <w:t>Children will also be taught explicitly and regularly about behaviour through: Ready to Learn, Ready to Leave routines, PSHE, Assemblies (HoY, SLT and External Visitors), display screens, tutor sessions, EduLink, Zones of Regulation, Positive Behaviour Support Plans (PBSP).</w:t>
      </w:r>
    </w:p>
    <w:p w14:paraId="57F23F5D" w14:textId="77777777" w:rsidR="00DA3C5C" w:rsidRPr="00673667" w:rsidRDefault="00DA3C5C" w:rsidP="00DA3C5C">
      <w:pPr>
        <w:pStyle w:val="OATbodystyle"/>
        <w:numPr>
          <w:ilvl w:val="1"/>
          <w:numId w:val="2"/>
        </w:numPr>
        <w:tabs>
          <w:tab w:val="clear" w:pos="284"/>
          <w:tab w:val="left" w:pos="426"/>
        </w:tabs>
        <w:ind w:left="284" w:hanging="284"/>
      </w:pPr>
      <w:bookmarkStart w:id="29" w:name="_Toc150849355"/>
      <w:bookmarkStart w:id="30" w:name="_Toc151457492"/>
      <w:r w:rsidRPr="00673667">
        <w:t>Any children who join mid-term will be given information about the academy behaviour system and their understanding of this will be monitored by their dedicated form tutor and Head of Year.</w:t>
      </w:r>
    </w:p>
    <w:p w14:paraId="27E2BE57" w14:textId="58FA172B"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r w:rsidRPr="00673667">
        <w:rPr>
          <w:rFonts w:ascii="Calibri" w:eastAsia="Times New Roman" w:hAnsi="Calibri" w:cs="Calibri"/>
          <w:bCs/>
          <w:color w:val="00AFF0"/>
          <w:kern w:val="32"/>
          <w:sz w:val="36"/>
          <w:szCs w:val="36"/>
          <w:lang w:val="en-US"/>
        </w:rPr>
        <w:t>Behaviour Expectations</w:t>
      </w:r>
      <w:bookmarkEnd w:id="29"/>
      <w:bookmarkEnd w:id="30"/>
    </w:p>
    <w:p w14:paraId="30554230" w14:textId="77777777" w:rsidR="00DA3C5C" w:rsidRPr="00673667" w:rsidRDefault="00DA3C5C" w:rsidP="00DA3C5C">
      <w:pPr>
        <w:pStyle w:val="OATbodystyle"/>
        <w:numPr>
          <w:ilvl w:val="1"/>
          <w:numId w:val="2"/>
        </w:numPr>
        <w:tabs>
          <w:tab w:val="clear" w:pos="284"/>
          <w:tab w:val="left" w:pos="426"/>
        </w:tabs>
        <w:ind w:left="709" w:hanging="567"/>
      </w:pPr>
      <w:r w:rsidRPr="00673667">
        <w:t>At Broadland High Ormiston Academy, children are expected to be Safe, Calm and Respectful:</w:t>
      </w:r>
    </w:p>
    <w:p w14:paraId="2F276BAC" w14:textId="77777777" w:rsidR="00DA3C5C" w:rsidRPr="00673667" w:rsidRDefault="00DA3C5C" w:rsidP="00B02A61">
      <w:pPr>
        <w:pStyle w:val="OATbodystyle"/>
        <w:tabs>
          <w:tab w:val="clear" w:pos="284"/>
          <w:tab w:val="left" w:pos="426"/>
        </w:tabs>
        <w:spacing w:after="0" w:line="240" w:lineRule="auto"/>
        <w:ind w:left="709"/>
        <w:rPr>
          <w:b/>
          <w:bCs/>
        </w:rPr>
      </w:pPr>
      <w:r w:rsidRPr="00673667">
        <w:rPr>
          <w:b/>
          <w:bCs/>
        </w:rPr>
        <w:t xml:space="preserve">Safe </w:t>
      </w:r>
    </w:p>
    <w:p w14:paraId="427CA995" w14:textId="767FDA8F" w:rsidR="00DA3C5C" w:rsidRPr="00673667" w:rsidRDefault="00DA3C5C" w:rsidP="00B02A61">
      <w:pPr>
        <w:pStyle w:val="OATbodystyle"/>
        <w:numPr>
          <w:ilvl w:val="0"/>
          <w:numId w:val="26"/>
        </w:numPr>
        <w:tabs>
          <w:tab w:val="clear" w:pos="284"/>
          <w:tab w:val="left" w:pos="426"/>
        </w:tabs>
        <w:spacing w:after="0" w:line="240" w:lineRule="auto"/>
        <w:ind w:left="1134"/>
        <w:rPr>
          <w:b/>
          <w:bCs/>
        </w:rPr>
      </w:pPr>
      <w:r w:rsidRPr="00673667">
        <w:t>Be in the right place at the right time</w:t>
      </w:r>
    </w:p>
    <w:p w14:paraId="785E9042" w14:textId="77777777" w:rsidR="00DA3C5C" w:rsidRPr="00673667" w:rsidRDefault="00DA3C5C" w:rsidP="00B02A61">
      <w:pPr>
        <w:pStyle w:val="OATbodystyle"/>
        <w:numPr>
          <w:ilvl w:val="0"/>
          <w:numId w:val="26"/>
        </w:numPr>
        <w:tabs>
          <w:tab w:val="clear" w:pos="284"/>
          <w:tab w:val="left" w:pos="426"/>
        </w:tabs>
        <w:spacing w:after="0" w:line="240" w:lineRule="auto"/>
        <w:ind w:left="1134"/>
      </w:pPr>
      <w:r w:rsidRPr="00673667">
        <w:t>No physical contact with other students</w:t>
      </w:r>
    </w:p>
    <w:p w14:paraId="061F5C0B" w14:textId="6C11AD37" w:rsidR="00DA3C5C" w:rsidRPr="00673667" w:rsidRDefault="00DA3C5C" w:rsidP="00B02A61">
      <w:pPr>
        <w:pStyle w:val="OATbodystyle"/>
        <w:numPr>
          <w:ilvl w:val="0"/>
          <w:numId w:val="26"/>
        </w:numPr>
        <w:tabs>
          <w:tab w:val="clear" w:pos="284"/>
          <w:tab w:val="left" w:pos="426"/>
        </w:tabs>
        <w:spacing w:after="0" w:line="240" w:lineRule="auto"/>
        <w:ind w:left="1134"/>
      </w:pPr>
      <w:r w:rsidRPr="00673667">
        <w:t>Walk on the right-hand side, calmly and sensibly</w:t>
      </w:r>
    </w:p>
    <w:p w14:paraId="56FF71A2" w14:textId="3A6AA1D8" w:rsidR="00DA3C5C" w:rsidRPr="00673667" w:rsidRDefault="00DA3C5C" w:rsidP="00B02A61">
      <w:pPr>
        <w:pStyle w:val="OATbodystyle"/>
        <w:numPr>
          <w:ilvl w:val="0"/>
          <w:numId w:val="26"/>
        </w:numPr>
        <w:tabs>
          <w:tab w:val="clear" w:pos="284"/>
          <w:tab w:val="left" w:pos="426"/>
        </w:tabs>
        <w:spacing w:after="0" w:line="240" w:lineRule="auto"/>
        <w:ind w:left="1134"/>
      </w:pPr>
      <w:r w:rsidRPr="00673667">
        <w:t>Follow uniform and phone expectation.</w:t>
      </w:r>
    </w:p>
    <w:p w14:paraId="7BE33EF6" w14:textId="77777777" w:rsidR="00DA3C5C" w:rsidRPr="00673667" w:rsidRDefault="00DA3C5C" w:rsidP="00B02A61">
      <w:pPr>
        <w:pStyle w:val="OATbodystyle"/>
        <w:tabs>
          <w:tab w:val="clear" w:pos="284"/>
          <w:tab w:val="left" w:pos="426"/>
        </w:tabs>
        <w:spacing w:after="0" w:line="240" w:lineRule="auto"/>
        <w:ind w:left="720"/>
        <w:rPr>
          <w:b/>
          <w:bCs/>
        </w:rPr>
      </w:pPr>
      <w:r w:rsidRPr="00673667">
        <w:rPr>
          <w:b/>
          <w:bCs/>
        </w:rPr>
        <w:t>Calm</w:t>
      </w:r>
    </w:p>
    <w:p w14:paraId="57F36046" w14:textId="77777777" w:rsidR="00DA3C5C" w:rsidRPr="00673667" w:rsidRDefault="00DA3C5C" w:rsidP="00B02A61">
      <w:pPr>
        <w:pStyle w:val="OATbodystyle"/>
        <w:numPr>
          <w:ilvl w:val="0"/>
          <w:numId w:val="24"/>
        </w:numPr>
        <w:tabs>
          <w:tab w:val="clear" w:pos="284"/>
          <w:tab w:val="left" w:pos="426"/>
        </w:tabs>
        <w:spacing w:after="0" w:line="240" w:lineRule="auto"/>
        <w:ind w:left="1134" w:hanging="425"/>
      </w:pPr>
      <w:r w:rsidRPr="00673667">
        <w:t>Walk around the academy with calm voices</w:t>
      </w:r>
    </w:p>
    <w:p w14:paraId="2EC12F7A" w14:textId="77777777" w:rsidR="00DA3C5C" w:rsidRPr="00673667" w:rsidRDefault="00DA3C5C" w:rsidP="00B02A61">
      <w:pPr>
        <w:pStyle w:val="OATbodystyle"/>
        <w:numPr>
          <w:ilvl w:val="0"/>
          <w:numId w:val="24"/>
        </w:numPr>
        <w:tabs>
          <w:tab w:val="clear" w:pos="284"/>
          <w:tab w:val="left" w:pos="426"/>
        </w:tabs>
        <w:spacing w:after="0" w:line="240" w:lineRule="auto"/>
        <w:ind w:left="1134" w:hanging="425"/>
      </w:pPr>
      <w:r w:rsidRPr="00673667">
        <w:t>Be organized and prepared for lessons</w:t>
      </w:r>
    </w:p>
    <w:p w14:paraId="44473130" w14:textId="77777777" w:rsidR="00DA3C5C" w:rsidRPr="00673667" w:rsidRDefault="00DA3C5C" w:rsidP="00B02A61">
      <w:pPr>
        <w:pStyle w:val="OATbodystyle"/>
        <w:numPr>
          <w:ilvl w:val="0"/>
          <w:numId w:val="24"/>
        </w:numPr>
        <w:tabs>
          <w:tab w:val="clear" w:pos="284"/>
          <w:tab w:val="left" w:pos="426"/>
        </w:tabs>
        <w:spacing w:after="0" w:line="240" w:lineRule="auto"/>
        <w:ind w:left="1134" w:hanging="425"/>
      </w:pPr>
      <w:r w:rsidRPr="00673667">
        <w:t xml:space="preserve">Be kind, calm and polite to others </w:t>
      </w:r>
      <w:proofErr w:type="gramStart"/>
      <w:r w:rsidRPr="00673667">
        <w:t>at all times</w:t>
      </w:r>
      <w:proofErr w:type="gramEnd"/>
    </w:p>
    <w:p w14:paraId="7A36DE6B" w14:textId="77777777" w:rsidR="00DA3C5C" w:rsidRPr="00673667" w:rsidRDefault="00DA3C5C" w:rsidP="00B02A61">
      <w:pPr>
        <w:pStyle w:val="OATbodystyle"/>
        <w:numPr>
          <w:ilvl w:val="0"/>
          <w:numId w:val="24"/>
        </w:numPr>
        <w:tabs>
          <w:tab w:val="clear" w:pos="284"/>
          <w:tab w:val="left" w:pos="426"/>
        </w:tabs>
        <w:spacing w:after="0" w:line="240" w:lineRule="auto"/>
        <w:ind w:left="1134" w:hanging="425"/>
      </w:pPr>
      <w:r w:rsidRPr="00673667">
        <w:t>Take a breath and seek support if things are going wrong</w:t>
      </w:r>
    </w:p>
    <w:p w14:paraId="25FFA2DD" w14:textId="77777777" w:rsidR="00DA3C5C" w:rsidRPr="00673667" w:rsidRDefault="00DA3C5C" w:rsidP="00B02A61">
      <w:pPr>
        <w:pStyle w:val="OATbodystyle"/>
        <w:tabs>
          <w:tab w:val="clear" w:pos="284"/>
          <w:tab w:val="left" w:pos="426"/>
        </w:tabs>
        <w:spacing w:after="0" w:line="240" w:lineRule="auto"/>
        <w:ind w:left="709"/>
        <w:rPr>
          <w:b/>
          <w:bCs/>
        </w:rPr>
      </w:pPr>
      <w:r w:rsidRPr="00673667">
        <w:rPr>
          <w:b/>
          <w:bCs/>
        </w:rPr>
        <w:t>Respectful</w:t>
      </w:r>
    </w:p>
    <w:p w14:paraId="5B17B2A7" w14:textId="77777777" w:rsidR="00DA3C5C" w:rsidRPr="00673667" w:rsidRDefault="00DA3C5C" w:rsidP="00B02A61">
      <w:pPr>
        <w:pStyle w:val="OATbodystyle"/>
        <w:numPr>
          <w:ilvl w:val="0"/>
          <w:numId w:val="25"/>
        </w:numPr>
        <w:tabs>
          <w:tab w:val="clear" w:pos="284"/>
          <w:tab w:val="left" w:pos="426"/>
        </w:tabs>
        <w:spacing w:after="0" w:line="240" w:lineRule="auto"/>
        <w:ind w:left="1134" w:hanging="425"/>
      </w:pPr>
      <w:r w:rsidRPr="00673667">
        <w:t>Follow the Ready to Learn, Ready to Leave routine</w:t>
      </w:r>
    </w:p>
    <w:p w14:paraId="372D9D9D" w14:textId="77777777" w:rsidR="00DA3C5C" w:rsidRPr="00673667" w:rsidRDefault="00DA3C5C" w:rsidP="00B02A61">
      <w:pPr>
        <w:pStyle w:val="OATbodystyle"/>
        <w:numPr>
          <w:ilvl w:val="0"/>
          <w:numId w:val="25"/>
        </w:numPr>
        <w:tabs>
          <w:tab w:val="clear" w:pos="284"/>
          <w:tab w:val="left" w:pos="426"/>
        </w:tabs>
        <w:spacing w:after="0" w:line="240" w:lineRule="auto"/>
        <w:ind w:left="1134" w:hanging="425"/>
      </w:pPr>
      <w:r w:rsidRPr="00673667">
        <w:t>Be considerate of all members of our community</w:t>
      </w:r>
    </w:p>
    <w:p w14:paraId="6C046DEB" w14:textId="77777777" w:rsidR="00DA3C5C" w:rsidRPr="00673667" w:rsidRDefault="00DA3C5C" w:rsidP="00B02A61">
      <w:pPr>
        <w:pStyle w:val="OATbodystyle"/>
        <w:numPr>
          <w:ilvl w:val="0"/>
          <w:numId w:val="25"/>
        </w:numPr>
        <w:tabs>
          <w:tab w:val="clear" w:pos="284"/>
          <w:tab w:val="left" w:pos="426"/>
        </w:tabs>
        <w:spacing w:after="0" w:line="240" w:lineRule="auto"/>
        <w:ind w:left="1134" w:hanging="425"/>
      </w:pPr>
      <w:r w:rsidRPr="00673667">
        <w:t>Always use courtesy words (please and thank you)</w:t>
      </w:r>
    </w:p>
    <w:p w14:paraId="00F9C111" w14:textId="424E54B4" w:rsidR="00DA3C5C" w:rsidRPr="00673667" w:rsidRDefault="00DA3C5C" w:rsidP="00B02A61">
      <w:pPr>
        <w:pStyle w:val="OATbodystyle"/>
        <w:numPr>
          <w:ilvl w:val="0"/>
          <w:numId w:val="25"/>
        </w:numPr>
        <w:tabs>
          <w:tab w:val="clear" w:pos="284"/>
          <w:tab w:val="left" w:pos="426"/>
        </w:tabs>
        <w:spacing w:after="0" w:line="240" w:lineRule="auto"/>
        <w:ind w:left="1134" w:hanging="425"/>
      </w:pPr>
      <w:r w:rsidRPr="00673667">
        <w:t>Present yourself and your work with pride</w:t>
      </w:r>
    </w:p>
    <w:p w14:paraId="4841A80C" w14:textId="77777777" w:rsidR="00DA3C5C" w:rsidRPr="00673667" w:rsidRDefault="00DA3C5C" w:rsidP="00B02A61">
      <w:pPr>
        <w:pStyle w:val="OATbodystyle"/>
        <w:tabs>
          <w:tab w:val="clear" w:pos="284"/>
          <w:tab w:val="left" w:pos="426"/>
        </w:tabs>
        <w:spacing w:after="0" w:line="240" w:lineRule="auto"/>
      </w:pPr>
      <w:r w:rsidRPr="00673667">
        <w:br/>
        <w:t>There are a set of BHOA Behaviour Basics that all members of our community are expected to follow:</w:t>
      </w:r>
    </w:p>
    <w:p w14:paraId="19D8A356" w14:textId="134AC366" w:rsidR="00DA3C5C" w:rsidRPr="00673667" w:rsidRDefault="00DA3C5C" w:rsidP="00DA3C5C">
      <w:pPr>
        <w:pStyle w:val="OATbodystyle"/>
        <w:tabs>
          <w:tab w:val="clear" w:pos="284"/>
          <w:tab w:val="left" w:pos="426"/>
        </w:tabs>
        <w:spacing w:after="0" w:line="240" w:lineRule="auto"/>
      </w:pPr>
      <w:r w:rsidRPr="00673667">
        <w:t xml:space="preserve"> </w:t>
      </w:r>
      <w:hyperlink r:id="rId21" w:history="1">
        <w:r w:rsidR="00E2554F">
          <w:rPr>
            <w:rStyle w:val="Hyperlink"/>
          </w:rPr>
          <w:t>BHOA Behaviour Basics</w:t>
        </w:r>
      </w:hyperlink>
    </w:p>
    <w:p w14:paraId="26FEDEF4" w14:textId="77777777" w:rsidR="00DA3C5C" w:rsidRPr="00673667" w:rsidRDefault="00DA3C5C" w:rsidP="00DA3C5C">
      <w:pPr>
        <w:pStyle w:val="OATbodystyle"/>
        <w:tabs>
          <w:tab w:val="clear" w:pos="284"/>
          <w:tab w:val="left" w:pos="426"/>
        </w:tabs>
        <w:spacing w:after="0" w:line="240" w:lineRule="auto"/>
      </w:pPr>
    </w:p>
    <w:p w14:paraId="39500D32" w14:textId="2492DE8D" w:rsidR="00DA3C5C" w:rsidRPr="00673667" w:rsidRDefault="00DA3C5C" w:rsidP="00DA3C5C">
      <w:pPr>
        <w:pStyle w:val="OATbodystyle"/>
        <w:tabs>
          <w:tab w:val="clear" w:pos="284"/>
          <w:tab w:val="left" w:pos="426"/>
        </w:tabs>
        <w:spacing w:after="0" w:line="240" w:lineRule="auto"/>
      </w:pPr>
      <w:r w:rsidRPr="00673667">
        <w:t>These expectations are categorized under: Behaviour for Learning, Positive Citizen, Language and Manners, Toilet areas, Field and other social spaces.</w:t>
      </w:r>
    </w:p>
    <w:p w14:paraId="4F170ED4" w14:textId="3E9FE140" w:rsidR="00DA3C5C" w:rsidRPr="00673667" w:rsidRDefault="00DA3C5C" w:rsidP="00DA3C5C">
      <w:pPr>
        <w:pStyle w:val="OATbodystyle"/>
        <w:tabs>
          <w:tab w:val="clear" w:pos="284"/>
          <w:tab w:val="left" w:pos="426"/>
        </w:tabs>
        <w:spacing w:after="0" w:line="240" w:lineRule="auto"/>
        <w:jc w:val="center"/>
        <w:rPr>
          <w:noProof/>
        </w:rPr>
      </w:pPr>
      <w:r w:rsidRPr="00673667">
        <w:rPr>
          <w:noProof/>
        </w:rPr>
        <w:t xml:space="preserve"> </w:t>
      </w:r>
    </w:p>
    <w:p w14:paraId="7BFEA394" w14:textId="23C5539B" w:rsidR="00DA3C5C" w:rsidRPr="00673667" w:rsidRDefault="00DA3C5C" w:rsidP="00DA3C5C">
      <w:pPr>
        <w:pStyle w:val="OATbodystyle"/>
        <w:tabs>
          <w:tab w:val="clear" w:pos="284"/>
          <w:tab w:val="left" w:pos="426"/>
        </w:tabs>
        <w:spacing w:after="0" w:line="240" w:lineRule="auto"/>
        <w:jc w:val="center"/>
        <w:rPr>
          <w:noProof/>
        </w:rPr>
      </w:pPr>
      <w:r w:rsidRPr="00673667">
        <w:rPr>
          <w:noProof/>
        </w:rPr>
        <w:drawing>
          <wp:anchor distT="0" distB="0" distL="114300" distR="114300" simplePos="0" relativeHeight="251662336" behindDoc="0" locked="0" layoutInCell="1" allowOverlap="1" wp14:anchorId="530FBCF0" wp14:editId="0C296F37">
            <wp:simplePos x="0" y="0"/>
            <wp:positionH relativeFrom="column">
              <wp:posOffset>2985770</wp:posOffset>
            </wp:positionH>
            <wp:positionV relativeFrom="paragraph">
              <wp:posOffset>148590</wp:posOffset>
            </wp:positionV>
            <wp:extent cx="3037840" cy="1691640"/>
            <wp:effectExtent l="0" t="0" r="0" b="3810"/>
            <wp:wrapNone/>
            <wp:docPr id="60819898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98983" name="Picture 1" descr="A screenshot of a computer&#10;&#10;Description automatically generated"/>
                    <pic:cNvPicPr/>
                  </pic:nvPicPr>
                  <pic:blipFill rotWithShape="1">
                    <a:blip r:embed="rId22"/>
                    <a:srcRect l="61821" t="25995" r="4443" b="7247"/>
                    <a:stretch/>
                  </pic:blipFill>
                  <pic:spPr bwMode="auto">
                    <a:xfrm>
                      <a:off x="0" y="0"/>
                      <a:ext cx="3037840" cy="169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3667">
        <w:rPr>
          <w:noProof/>
        </w:rPr>
        <w:drawing>
          <wp:anchor distT="0" distB="0" distL="114300" distR="114300" simplePos="0" relativeHeight="251659264" behindDoc="0" locked="0" layoutInCell="1" allowOverlap="1" wp14:anchorId="726831D0" wp14:editId="5D332DC8">
            <wp:simplePos x="0" y="0"/>
            <wp:positionH relativeFrom="margin">
              <wp:posOffset>-38100</wp:posOffset>
            </wp:positionH>
            <wp:positionV relativeFrom="paragraph">
              <wp:posOffset>168275</wp:posOffset>
            </wp:positionV>
            <wp:extent cx="2969895" cy="1691640"/>
            <wp:effectExtent l="0" t="0" r="1905" b="3810"/>
            <wp:wrapNone/>
            <wp:docPr id="8926694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669402" name="Picture 1" descr="A screenshot of a computer&#10;&#10;Description automatically generated"/>
                    <pic:cNvPicPr/>
                  </pic:nvPicPr>
                  <pic:blipFill rotWithShape="1">
                    <a:blip r:embed="rId23"/>
                    <a:srcRect l="61655" t="25994" r="5108" b="6657"/>
                    <a:stretch/>
                  </pic:blipFill>
                  <pic:spPr bwMode="auto">
                    <a:xfrm>
                      <a:off x="0" y="0"/>
                      <a:ext cx="2969895" cy="169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034ECF" w14:textId="07C4CBA6" w:rsidR="00DA3C5C" w:rsidRPr="00673667" w:rsidRDefault="00DA3C5C" w:rsidP="00DA3C5C">
      <w:pPr>
        <w:pStyle w:val="OATbodystyle"/>
        <w:tabs>
          <w:tab w:val="clear" w:pos="284"/>
          <w:tab w:val="left" w:pos="426"/>
        </w:tabs>
        <w:spacing w:after="0" w:line="240" w:lineRule="auto"/>
        <w:jc w:val="center"/>
        <w:rPr>
          <w:noProof/>
        </w:rPr>
      </w:pPr>
    </w:p>
    <w:p w14:paraId="7452BFD3" w14:textId="77777777" w:rsidR="00DA3C5C" w:rsidRPr="00673667" w:rsidRDefault="00DA3C5C" w:rsidP="00DA3C5C">
      <w:pPr>
        <w:pStyle w:val="OATbodystyle"/>
        <w:tabs>
          <w:tab w:val="clear" w:pos="284"/>
          <w:tab w:val="left" w:pos="426"/>
        </w:tabs>
        <w:spacing w:after="0" w:line="240" w:lineRule="auto"/>
        <w:jc w:val="center"/>
        <w:rPr>
          <w:noProof/>
        </w:rPr>
      </w:pPr>
    </w:p>
    <w:p w14:paraId="05ACCD80" w14:textId="13A1BE2C" w:rsidR="00DA3C5C" w:rsidRPr="00673667" w:rsidRDefault="00DA3C5C" w:rsidP="00DA3C5C">
      <w:pPr>
        <w:pStyle w:val="OATbodystyle"/>
        <w:tabs>
          <w:tab w:val="clear" w:pos="284"/>
          <w:tab w:val="left" w:pos="426"/>
        </w:tabs>
        <w:spacing w:after="0" w:line="240" w:lineRule="auto"/>
        <w:jc w:val="center"/>
        <w:rPr>
          <w:noProof/>
        </w:rPr>
      </w:pPr>
    </w:p>
    <w:p w14:paraId="2CEDD216" w14:textId="77777777" w:rsidR="00DA3C5C" w:rsidRPr="00673667" w:rsidRDefault="00DA3C5C" w:rsidP="00DA3C5C">
      <w:pPr>
        <w:pStyle w:val="OATbodystyle"/>
        <w:tabs>
          <w:tab w:val="clear" w:pos="284"/>
          <w:tab w:val="left" w:pos="426"/>
        </w:tabs>
        <w:spacing w:after="0" w:line="240" w:lineRule="auto"/>
        <w:jc w:val="center"/>
        <w:rPr>
          <w:noProof/>
        </w:rPr>
      </w:pPr>
    </w:p>
    <w:p w14:paraId="5E54AFA9" w14:textId="77777777" w:rsidR="00DA3C5C" w:rsidRPr="00673667" w:rsidRDefault="00DA3C5C" w:rsidP="00DA3C5C">
      <w:pPr>
        <w:pStyle w:val="OATbodystyle"/>
        <w:tabs>
          <w:tab w:val="clear" w:pos="284"/>
          <w:tab w:val="left" w:pos="426"/>
        </w:tabs>
        <w:spacing w:after="0" w:line="240" w:lineRule="auto"/>
        <w:jc w:val="center"/>
        <w:rPr>
          <w:noProof/>
        </w:rPr>
      </w:pPr>
    </w:p>
    <w:p w14:paraId="592BE0C0" w14:textId="77777777" w:rsidR="00DA3C5C" w:rsidRPr="00673667" w:rsidRDefault="00DA3C5C" w:rsidP="00DA3C5C">
      <w:pPr>
        <w:pStyle w:val="OATbodystyle"/>
        <w:tabs>
          <w:tab w:val="clear" w:pos="284"/>
          <w:tab w:val="left" w:pos="426"/>
        </w:tabs>
        <w:spacing w:after="0" w:line="240" w:lineRule="auto"/>
        <w:jc w:val="center"/>
        <w:rPr>
          <w:noProof/>
        </w:rPr>
      </w:pPr>
    </w:p>
    <w:p w14:paraId="31D11172" w14:textId="77777777" w:rsidR="00DA3C5C" w:rsidRPr="00673667" w:rsidRDefault="00DA3C5C" w:rsidP="00DA3C5C">
      <w:pPr>
        <w:pStyle w:val="OATbodystyle"/>
        <w:tabs>
          <w:tab w:val="clear" w:pos="284"/>
          <w:tab w:val="left" w:pos="426"/>
        </w:tabs>
        <w:spacing w:after="0" w:line="240" w:lineRule="auto"/>
        <w:jc w:val="center"/>
        <w:rPr>
          <w:noProof/>
        </w:rPr>
      </w:pPr>
    </w:p>
    <w:p w14:paraId="0C3D9A20" w14:textId="77777777" w:rsidR="00DA3C5C" w:rsidRPr="00673667" w:rsidRDefault="00DA3C5C" w:rsidP="00DA3C5C">
      <w:pPr>
        <w:pStyle w:val="OATbodystyle"/>
        <w:tabs>
          <w:tab w:val="clear" w:pos="284"/>
          <w:tab w:val="left" w:pos="426"/>
        </w:tabs>
        <w:spacing w:after="0" w:line="240" w:lineRule="auto"/>
        <w:jc w:val="center"/>
        <w:rPr>
          <w:noProof/>
        </w:rPr>
      </w:pPr>
    </w:p>
    <w:p w14:paraId="42A0C8C9" w14:textId="3C971CEE" w:rsidR="00DA3C5C" w:rsidRPr="00673667" w:rsidRDefault="00DA3C5C" w:rsidP="00DA3C5C">
      <w:pPr>
        <w:pStyle w:val="OATbodystyle"/>
        <w:tabs>
          <w:tab w:val="clear" w:pos="284"/>
          <w:tab w:val="left" w:pos="426"/>
        </w:tabs>
        <w:spacing w:after="0" w:line="240" w:lineRule="auto"/>
        <w:jc w:val="center"/>
        <w:rPr>
          <w:noProof/>
        </w:rPr>
      </w:pPr>
      <w:r w:rsidRPr="00673667">
        <w:rPr>
          <w:noProof/>
        </w:rPr>
        <w:t xml:space="preserve"> </w:t>
      </w:r>
    </w:p>
    <w:p w14:paraId="2D43A4D5" w14:textId="2504CD83" w:rsidR="00DA3C5C" w:rsidRPr="00673667" w:rsidRDefault="00DA3C5C" w:rsidP="00DA3C5C">
      <w:pPr>
        <w:pStyle w:val="OATbodystyle"/>
        <w:tabs>
          <w:tab w:val="clear" w:pos="284"/>
          <w:tab w:val="left" w:pos="426"/>
        </w:tabs>
        <w:spacing w:after="0" w:line="240" w:lineRule="auto"/>
        <w:jc w:val="center"/>
      </w:pPr>
    </w:p>
    <w:p w14:paraId="6E77E5BA" w14:textId="764D54DD" w:rsidR="00DA3C5C" w:rsidRPr="00673667" w:rsidRDefault="00DA3C5C" w:rsidP="00DA3C5C">
      <w:pPr>
        <w:pStyle w:val="OATbodystyle"/>
        <w:tabs>
          <w:tab w:val="clear" w:pos="284"/>
          <w:tab w:val="left" w:pos="426"/>
        </w:tabs>
        <w:spacing w:after="0" w:line="240" w:lineRule="auto"/>
      </w:pPr>
      <w:r w:rsidRPr="00673667">
        <w:br/>
      </w:r>
    </w:p>
    <w:p w14:paraId="0012642A" w14:textId="1754DC67" w:rsidR="00DA3C5C" w:rsidRPr="00673667" w:rsidRDefault="00DA3C5C" w:rsidP="00DA3C5C">
      <w:pPr>
        <w:pStyle w:val="OATbodystyle"/>
        <w:tabs>
          <w:tab w:val="clear" w:pos="284"/>
          <w:tab w:val="left" w:pos="426"/>
        </w:tabs>
        <w:spacing w:after="0" w:line="240" w:lineRule="auto"/>
      </w:pPr>
      <w:r w:rsidRPr="00673667">
        <w:rPr>
          <w:noProof/>
        </w:rPr>
        <w:drawing>
          <wp:anchor distT="0" distB="0" distL="114300" distR="114300" simplePos="0" relativeHeight="251658240" behindDoc="0" locked="0" layoutInCell="1" allowOverlap="1" wp14:anchorId="17A4F971" wp14:editId="53642AD4">
            <wp:simplePos x="0" y="0"/>
            <wp:positionH relativeFrom="column">
              <wp:posOffset>2976245</wp:posOffset>
            </wp:positionH>
            <wp:positionV relativeFrom="paragraph">
              <wp:posOffset>-378460</wp:posOffset>
            </wp:positionV>
            <wp:extent cx="2955290" cy="1691640"/>
            <wp:effectExtent l="0" t="0" r="0" b="3810"/>
            <wp:wrapNone/>
            <wp:docPr id="12138206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2063" name="Picture 1" descr="A screenshot of a computer&#10;&#10;Description automatically generated"/>
                    <pic:cNvPicPr/>
                  </pic:nvPicPr>
                  <pic:blipFill rotWithShape="1">
                    <a:blip r:embed="rId24"/>
                    <a:srcRect l="61821" t="25403" r="4775" b="6656"/>
                    <a:stretch/>
                  </pic:blipFill>
                  <pic:spPr bwMode="auto">
                    <a:xfrm>
                      <a:off x="0" y="0"/>
                      <a:ext cx="2955290" cy="169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3667">
        <w:rPr>
          <w:noProof/>
        </w:rPr>
        <w:drawing>
          <wp:anchor distT="0" distB="0" distL="114300" distR="114300" simplePos="0" relativeHeight="251660288" behindDoc="0" locked="0" layoutInCell="1" allowOverlap="1" wp14:anchorId="55FEAFCE" wp14:editId="2D982466">
            <wp:simplePos x="0" y="0"/>
            <wp:positionH relativeFrom="margin">
              <wp:posOffset>-9525</wp:posOffset>
            </wp:positionH>
            <wp:positionV relativeFrom="paragraph">
              <wp:posOffset>-385445</wp:posOffset>
            </wp:positionV>
            <wp:extent cx="2951480" cy="1691640"/>
            <wp:effectExtent l="0" t="0" r="1270" b="3810"/>
            <wp:wrapNone/>
            <wp:docPr id="400737214"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737214" name="Picture 1" descr="A screenshot of a computer&#10;&#10;Description automatically generated"/>
                    <pic:cNvPicPr/>
                  </pic:nvPicPr>
                  <pic:blipFill rotWithShape="1">
                    <a:blip r:embed="rId25"/>
                    <a:srcRect l="61821" t="25403" r="5107" b="7247"/>
                    <a:stretch/>
                  </pic:blipFill>
                  <pic:spPr bwMode="auto">
                    <a:xfrm>
                      <a:off x="0" y="0"/>
                      <a:ext cx="2951480" cy="169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AC8E47" w14:textId="77777777" w:rsidR="00DA3C5C" w:rsidRPr="00673667" w:rsidRDefault="00DA3C5C" w:rsidP="00DA3C5C">
      <w:pPr>
        <w:pStyle w:val="OATbodystyle"/>
        <w:tabs>
          <w:tab w:val="clear" w:pos="284"/>
          <w:tab w:val="left" w:pos="426"/>
        </w:tabs>
        <w:spacing w:after="0" w:line="240" w:lineRule="auto"/>
      </w:pPr>
    </w:p>
    <w:p w14:paraId="321D1014" w14:textId="71FB4DDB" w:rsidR="00DA3C5C" w:rsidRPr="00673667" w:rsidRDefault="00DA3C5C" w:rsidP="00DA3C5C">
      <w:pPr>
        <w:pStyle w:val="OATbodystyle"/>
        <w:tabs>
          <w:tab w:val="clear" w:pos="284"/>
          <w:tab w:val="left" w:pos="426"/>
        </w:tabs>
        <w:spacing w:after="0" w:line="240" w:lineRule="auto"/>
      </w:pPr>
    </w:p>
    <w:p w14:paraId="7CFC6478" w14:textId="425029A3" w:rsidR="00DA3C5C" w:rsidRPr="00673667" w:rsidRDefault="00DA3C5C" w:rsidP="00DA3C5C">
      <w:pPr>
        <w:pStyle w:val="OATbodystyle"/>
        <w:tabs>
          <w:tab w:val="clear" w:pos="284"/>
          <w:tab w:val="left" w:pos="426"/>
        </w:tabs>
        <w:spacing w:after="0" w:line="240" w:lineRule="auto"/>
      </w:pPr>
    </w:p>
    <w:p w14:paraId="234B2FD2" w14:textId="77777777" w:rsidR="00DA3C5C" w:rsidRPr="00673667" w:rsidRDefault="00DA3C5C" w:rsidP="00DA3C5C">
      <w:pPr>
        <w:pStyle w:val="OATbodystyle"/>
        <w:tabs>
          <w:tab w:val="clear" w:pos="284"/>
          <w:tab w:val="left" w:pos="426"/>
        </w:tabs>
        <w:spacing w:after="0" w:line="240" w:lineRule="auto"/>
      </w:pPr>
    </w:p>
    <w:p w14:paraId="53E21963" w14:textId="65558A76" w:rsidR="00DA3C5C" w:rsidRPr="00673667" w:rsidRDefault="00DA3C5C" w:rsidP="00DA3C5C">
      <w:pPr>
        <w:pStyle w:val="OATbodystyle"/>
        <w:tabs>
          <w:tab w:val="clear" w:pos="284"/>
          <w:tab w:val="left" w:pos="426"/>
        </w:tabs>
        <w:spacing w:after="0" w:line="240" w:lineRule="auto"/>
      </w:pPr>
    </w:p>
    <w:p w14:paraId="030903AA" w14:textId="77777777" w:rsidR="00DA3C5C" w:rsidRPr="00673667" w:rsidRDefault="00DA3C5C" w:rsidP="00DA3C5C">
      <w:pPr>
        <w:pStyle w:val="OATbodystyle"/>
        <w:tabs>
          <w:tab w:val="clear" w:pos="284"/>
          <w:tab w:val="left" w:pos="426"/>
        </w:tabs>
        <w:spacing w:after="0" w:line="240" w:lineRule="auto"/>
      </w:pPr>
    </w:p>
    <w:p w14:paraId="67379720" w14:textId="00B6CA5D" w:rsidR="00DA3C5C" w:rsidRPr="00673667" w:rsidRDefault="00DA3C5C" w:rsidP="00DA3C5C">
      <w:pPr>
        <w:pStyle w:val="OATbodystyle"/>
        <w:tabs>
          <w:tab w:val="clear" w:pos="284"/>
          <w:tab w:val="left" w:pos="426"/>
        </w:tabs>
        <w:spacing w:after="0" w:line="240" w:lineRule="auto"/>
      </w:pPr>
    </w:p>
    <w:p w14:paraId="062913D0" w14:textId="43F08867" w:rsidR="00DA3C5C" w:rsidRPr="00673667" w:rsidRDefault="00DA3C5C" w:rsidP="00DA3C5C">
      <w:pPr>
        <w:pStyle w:val="OATbodystyle"/>
        <w:tabs>
          <w:tab w:val="clear" w:pos="284"/>
          <w:tab w:val="left" w:pos="426"/>
        </w:tabs>
        <w:spacing w:after="0" w:line="240" w:lineRule="auto"/>
      </w:pPr>
      <w:r w:rsidRPr="00673667">
        <w:rPr>
          <w:noProof/>
        </w:rPr>
        <w:drawing>
          <wp:anchor distT="0" distB="0" distL="114300" distR="114300" simplePos="0" relativeHeight="251661312" behindDoc="0" locked="0" layoutInCell="1" allowOverlap="1" wp14:anchorId="7E67468C" wp14:editId="667DF5A7">
            <wp:simplePos x="0" y="0"/>
            <wp:positionH relativeFrom="column">
              <wp:posOffset>1347470</wp:posOffset>
            </wp:positionH>
            <wp:positionV relativeFrom="paragraph">
              <wp:posOffset>133350</wp:posOffset>
            </wp:positionV>
            <wp:extent cx="2973070" cy="1691640"/>
            <wp:effectExtent l="0" t="0" r="0" b="3810"/>
            <wp:wrapNone/>
            <wp:docPr id="169442314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423143" name="Picture 1" descr="A screenshot of a computer&#10;&#10;Description automatically generated"/>
                    <pic:cNvPicPr/>
                  </pic:nvPicPr>
                  <pic:blipFill rotWithShape="1">
                    <a:blip r:embed="rId26"/>
                    <a:srcRect l="61655" t="25403" r="4775" b="6656"/>
                    <a:stretch/>
                  </pic:blipFill>
                  <pic:spPr bwMode="auto">
                    <a:xfrm>
                      <a:off x="0" y="0"/>
                      <a:ext cx="2973070" cy="1691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92A5F5" w14:textId="67FF3065" w:rsidR="00DA3C5C" w:rsidRPr="00673667" w:rsidRDefault="00DA3C5C" w:rsidP="00DA3C5C">
      <w:pPr>
        <w:pStyle w:val="OATbodystyle"/>
        <w:tabs>
          <w:tab w:val="clear" w:pos="284"/>
          <w:tab w:val="left" w:pos="426"/>
        </w:tabs>
        <w:spacing w:after="0" w:line="240" w:lineRule="auto"/>
      </w:pPr>
    </w:p>
    <w:p w14:paraId="66271147" w14:textId="77777777" w:rsidR="00DA3C5C" w:rsidRPr="00673667" w:rsidRDefault="00DA3C5C" w:rsidP="00DA3C5C">
      <w:pPr>
        <w:pStyle w:val="OATbodystyle"/>
        <w:tabs>
          <w:tab w:val="clear" w:pos="284"/>
          <w:tab w:val="left" w:pos="426"/>
        </w:tabs>
        <w:spacing w:after="0" w:line="240" w:lineRule="auto"/>
      </w:pPr>
    </w:p>
    <w:p w14:paraId="2CED3E13" w14:textId="2965E522" w:rsidR="00DA3C5C" w:rsidRPr="00673667" w:rsidRDefault="00DA3C5C" w:rsidP="00DA3C5C">
      <w:pPr>
        <w:pStyle w:val="OATbodystyle"/>
        <w:tabs>
          <w:tab w:val="clear" w:pos="284"/>
          <w:tab w:val="left" w:pos="426"/>
        </w:tabs>
        <w:spacing w:after="0" w:line="240" w:lineRule="auto"/>
      </w:pPr>
    </w:p>
    <w:p w14:paraId="4A14EE1F" w14:textId="77777777" w:rsidR="00DA3C5C" w:rsidRPr="00673667" w:rsidRDefault="00DA3C5C" w:rsidP="00DA3C5C">
      <w:pPr>
        <w:pStyle w:val="OATbodystyle"/>
        <w:tabs>
          <w:tab w:val="clear" w:pos="284"/>
          <w:tab w:val="left" w:pos="426"/>
        </w:tabs>
        <w:spacing w:after="0" w:line="240" w:lineRule="auto"/>
      </w:pPr>
    </w:p>
    <w:p w14:paraId="3B59846F" w14:textId="7B4CFF99" w:rsidR="00DA3C5C" w:rsidRPr="00673667" w:rsidRDefault="00DA3C5C" w:rsidP="00DA3C5C">
      <w:pPr>
        <w:pStyle w:val="OATbodystyle"/>
        <w:tabs>
          <w:tab w:val="clear" w:pos="284"/>
          <w:tab w:val="left" w:pos="426"/>
        </w:tabs>
        <w:spacing w:after="0" w:line="240" w:lineRule="auto"/>
      </w:pPr>
    </w:p>
    <w:p w14:paraId="7EEB4413" w14:textId="77777777" w:rsidR="00DA3C5C" w:rsidRPr="00673667" w:rsidRDefault="00DA3C5C" w:rsidP="00DA3C5C">
      <w:pPr>
        <w:pStyle w:val="OATbodystyle"/>
        <w:tabs>
          <w:tab w:val="clear" w:pos="284"/>
          <w:tab w:val="left" w:pos="426"/>
        </w:tabs>
        <w:spacing w:after="0" w:line="240" w:lineRule="auto"/>
      </w:pPr>
    </w:p>
    <w:p w14:paraId="5F370812" w14:textId="77777777" w:rsidR="00DA3C5C" w:rsidRPr="00673667" w:rsidRDefault="00DA3C5C" w:rsidP="00DA3C5C">
      <w:pPr>
        <w:pStyle w:val="OATbodystyle"/>
        <w:tabs>
          <w:tab w:val="clear" w:pos="284"/>
          <w:tab w:val="left" w:pos="426"/>
        </w:tabs>
        <w:spacing w:after="0" w:line="240" w:lineRule="auto"/>
      </w:pPr>
    </w:p>
    <w:p w14:paraId="1A7295BB" w14:textId="4E65C63D" w:rsidR="00DA3C5C" w:rsidRPr="00673667" w:rsidRDefault="00DA3C5C" w:rsidP="00DA3C5C">
      <w:pPr>
        <w:pStyle w:val="OATbodystyle"/>
        <w:tabs>
          <w:tab w:val="clear" w:pos="284"/>
          <w:tab w:val="left" w:pos="426"/>
        </w:tabs>
        <w:spacing w:after="0" w:line="240" w:lineRule="auto"/>
      </w:pPr>
    </w:p>
    <w:p w14:paraId="3C322E86" w14:textId="61274BC4" w:rsidR="00DA3C5C" w:rsidRPr="00673667" w:rsidRDefault="00DA3C5C" w:rsidP="00DA3C5C">
      <w:pPr>
        <w:pStyle w:val="OATbodystyle"/>
        <w:tabs>
          <w:tab w:val="clear" w:pos="284"/>
          <w:tab w:val="left" w:pos="426"/>
        </w:tabs>
        <w:spacing w:after="0" w:line="240" w:lineRule="auto"/>
      </w:pPr>
    </w:p>
    <w:p w14:paraId="38731003" w14:textId="77777777" w:rsidR="00DA3C5C" w:rsidRPr="00673667" w:rsidRDefault="00DA3C5C" w:rsidP="00DA3C5C">
      <w:pPr>
        <w:pStyle w:val="OATbodystyle"/>
        <w:tabs>
          <w:tab w:val="clear" w:pos="284"/>
          <w:tab w:val="left" w:pos="426"/>
        </w:tabs>
        <w:spacing w:after="0" w:line="240" w:lineRule="auto"/>
      </w:pPr>
    </w:p>
    <w:p w14:paraId="1BF09998" w14:textId="77777777" w:rsidR="00DA3C5C" w:rsidRPr="00673667" w:rsidRDefault="00DA3C5C" w:rsidP="00DA3C5C">
      <w:pPr>
        <w:pStyle w:val="OATbodystyle"/>
        <w:tabs>
          <w:tab w:val="clear" w:pos="284"/>
          <w:tab w:val="left" w:pos="426"/>
        </w:tabs>
        <w:spacing w:after="0" w:line="240" w:lineRule="auto"/>
      </w:pPr>
    </w:p>
    <w:p w14:paraId="0D6987E5" w14:textId="34F37035" w:rsidR="00DA3C5C" w:rsidRPr="00673667" w:rsidRDefault="00DA3C5C" w:rsidP="00DA3C5C">
      <w:pPr>
        <w:pStyle w:val="OATbodystyle"/>
        <w:tabs>
          <w:tab w:val="clear" w:pos="284"/>
          <w:tab w:val="left" w:pos="426"/>
        </w:tabs>
        <w:spacing w:after="0" w:line="240" w:lineRule="auto"/>
      </w:pPr>
    </w:p>
    <w:p w14:paraId="6FA00D5F" w14:textId="05089C97" w:rsidR="00DA3C5C" w:rsidRPr="00673667" w:rsidRDefault="00DA3C5C" w:rsidP="00DA3C5C">
      <w:pPr>
        <w:pStyle w:val="OATbodystyle"/>
        <w:tabs>
          <w:tab w:val="clear" w:pos="284"/>
          <w:tab w:val="left" w:pos="426"/>
        </w:tabs>
        <w:spacing w:after="0" w:line="240" w:lineRule="auto"/>
      </w:pPr>
    </w:p>
    <w:p w14:paraId="3D6640F2" w14:textId="5D13DF6E" w:rsidR="00DA3C5C" w:rsidRPr="0032277C" w:rsidRDefault="00DA3C5C" w:rsidP="00B02A61">
      <w:pPr>
        <w:numPr>
          <w:ilvl w:val="1"/>
          <w:numId w:val="2"/>
        </w:numPr>
        <w:tabs>
          <w:tab w:val="left" w:pos="426"/>
        </w:tabs>
        <w:spacing w:after="250" w:line="250" w:lineRule="exact"/>
        <w:ind w:left="142" w:hanging="426"/>
        <w:rPr>
          <w:rFonts w:asciiTheme="majorHAnsi" w:hAnsiTheme="majorHAnsi" w:cstheme="majorHAnsi"/>
          <w:sz w:val="20"/>
          <w:szCs w:val="20"/>
          <w:lang w:val="en-US"/>
        </w:rPr>
      </w:pPr>
      <w:r w:rsidRPr="0032277C">
        <w:rPr>
          <w:rFonts w:asciiTheme="majorHAnsi" w:eastAsia="Arial" w:hAnsiTheme="majorHAnsi" w:cstheme="majorHAnsi"/>
          <w:sz w:val="20"/>
          <w:szCs w:val="20"/>
        </w:rPr>
        <w:t xml:space="preserve">At Broadland High we understand that clear and consistent expectations and routines supports all members of our community. </w:t>
      </w:r>
    </w:p>
    <w:p w14:paraId="38106A66" w14:textId="171D2597" w:rsidR="00DA3C5C" w:rsidRPr="0032277C" w:rsidRDefault="0032277C" w:rsidP="00B02A61">
      <w:pPr>
        <w:tabs>
          <w:tab w:val="left" w:pos="426"/>
        </w:tabs>
        <w:spacing w:after="250" w:line="250" w:lineRule="exact"/>
        <w:ind w:left="709" w:hanging="567"/>
        <w:rPr>
          <w:rFonts w:asciiTheme="majorHAnsi" w:hAnsiTheme="majorHAnsi" w:cstheme="majorHAnsi"/>
          <w:sz w:val="20"/>
          <w:szCs w:val="20"/>
          <w:lang w:val="en-US"/>
        </w:rPr>
      </w:pPr>
      <w:r w:rsidRPr="0032277C">
        <w:rPr>
          <w:rFonts w:asciiTheme="majorHAnsi" w:eastAsia="Arial" w:hAnsiTheme="majorHAnsi" w:cstheme="majorHAnsi"/>
          <w:noProof/>
          <w:sz w:val="20"/>
          <w:szCs w:val="20"/>
        </w:rPr>
        <w:drawing>
          <wp:anchor distT="0" distB="0" distL="114300" distR="114300" simplePos="0" relativeHeight="251664384" behindDoc="1" locked="0" layoutInCell="1" allowOverlap="1" wp14:anchorId="5C7833DA" wp14:editId="2D76D0B3">
            <wp:simplePos x="0" y="0"/>
            <wp:positionH relativeFrom="column">
              <wp:posOffset>3794125</wp:posOffset>
            </wp:positionH>
            <wp:positionV relativeFrom="paragraph">
              <wp:posOffset>991870</wp:posOffset>
            </wp:positionV>
            <wp:extent cx="2275840" cy="1565275"/>
            <wp:effectExtent l="0" t="0" r="0" b="0"/>
            <wp:wrapSquare wrapText="bothSides"/>
            <wp:docPr id="1663054215" name="Picture 1663054215" descr="A green scree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screen with white 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5840" cy="156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277C">
        <w:rPr>
          <w:rFonts w:asciiTheme="majorHAnsi" w:hAnsiTheme="majorHAnsi" w:cstheme="majorHAnsi"/>
          <w:noProof/>
        </w:rPr>
        <w:drawing>
          <wp:anchor distT="0" distB="0" distL="114300" distR="114300" simplePos="0" relativeHeight="251663360" behindDoc="1" locked="0" layoutInCell="1" allowOverlap="1" wp14:anchorId="02159E60" wp14:editId="0A1CF114">
            <wp:simplePos x="0" y="0"/>
            <wp:positionH relativeFrom="column">
              <wp:posOffset>74930</wp:posOffset>
            </wp:positionH>
            <wp:positionV relativeFrom="paragraph">
              <wp:posOffset>220980</wp:posOffset>
            </wp:positionV>
            <wp:extent cx="2408555" cy="1371600"/>
            <wp:effectExtent l="0" t="0" r="0" b="0"/>
            <wp:wrapTight wrapText="bothSides">
              <wp:wrapPolygon edited="0">
                <wp:start x="0" y="0"/>
                <wp:lineTo x="0" y="21300"/>
                <wp:lineTo x="21355" y="21300"/>
                <wp:lineTo x="21355" y="0"/>
                <wp:lineTo x="0" y="0"/>
              </wp:wrapPolygon>
            </wp:wrapTight>
            <wp:docPr id="76248302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483023" name="Picture 1" descr="A screenshot of a computer&#10;&#10;Description automatically generated"/>
                    <pic:cNvPicPr/>
                  </pic:nvPicPr>
                  <pic:blipFill rotWithShape="1">
                    <a:blip r:embed="rId28"/>
                    <a:srcRect l="64314" t="24813" r="7102" b="17291"/>
                    <a:stretch/>
                  </pic:blipFill>
                  <pic:spPr bwMode="auto">
                    <a:xfrm>
                      <a:off x="0" y="0"/>
                      <a:ext cx="2408555"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A3C5C" w:rsidRPr="0032277C">
        <w:rPr>
          <w:rFonts w:asciiTheme="majorHAnsi" w:eastAsia="Arial" w:hAnsiTheme="majorHAnsi" w:cstheme="majorHAnsi"/>
          <w:sz w:val="20"/>
          <w:szCs w:val="20"/>
          <w:lang w:eastAsia="en-GB"/>
        </w:rPr>
        <w:t>Students are expected to be LESSON ready in all lessons</w:t>
      </w:r>
      <w:r w:rsidR="000A24F1" w:rsidRPr="0032277C">
        <w:rPr>
          <w:rFonts w:asciiTheme="majorHAnsi" w:eastAsia="Arial" w:hAnsiTheme="majorHAnsi" w:cstheme="majorHAnsi"/>
          <w:sz w:val="20"/>
          <w:szCs w:val="20"/>
          <w:lang w:eastAsia="en-GB"/>
        </w:rPr>
        <w:t xml:space="preserve">. </w:t>
      </w:r>
      <w:r w:rsidR="000A24F1" w:rsidRPr="0032277C">
        <w:rPr>
          <w:rStyle w:val="normaltextrun"/>
          <w:rFonts w:asciiTheme="majorHAnsi" w:hAnsiTheme="majorHAnsi" w:cstheme="majorHAnsi"/>
          <w:b/>
          <w:bCs/>
          <w:color w:val="000000"/>
          <w:sz w:val="20"/>
          <w:szCs w:val="20"/>
          <w:shd w:val="clear" w:color="auto" w:fill="FFFFFF"/>
        </w:rPr>
        <w:t>LESSON ready</w:t>
      </w:r>
      <w:r w:rsidR="000A24F1" w:rsidRPr="0032277C">
        <w:rPr>
          <w:rStyle w:val="normaltextrun"/>
          <w:rFonts w:asciiTheme="majorHAnsi" w:hAnsiTheme="majorHAnsi" w:cstheme="majorHAnsi"/>
          <w:color w:val="000000"/>
          <w:sz w:val="20"/>
          <w:szCs w:val="20"/>
          <w:shd w:val="clear" w:color="auto" w:fill="FFFFFF"/>
        </w:rPr>
        <w:t xml:space="preserve"> is designed so that all colleagues consistently use the same language to get students quiet and paying attention for explanations, demonstrations etc. This poster is available in </w:t>
      </w:r>
      <w:hyperlink r:id="rId29" w:tgtFrame="_blank" w:history="1">
        <w:r w:rsidR="000A24F1" w:rsidRPr="0032277C">
          <w:rPr>
            <w:rStyle w:val="normaltextrun"/>
            <w:rFonts w:asciiTheme="majorHAnsi" w:hAnsiTheme="majorHAnsi" w:cstheme="majorHAnsi"/>
            <w:color w:val="0000FF"/>
            <w:sz w:val="20"/>
            <w:szCs w:val="20"/>
            <w:u w:val="single"/>
            <w:shd w:val="clear" w:color="auto" w:fill="FFFFFF"/>
          </w:rPr>
          <w:t xml:space="preserve">Staff Info </w:t>
        </w:r>
        <w:r w:rsidR="000A24F1" w:rsidRPr="0032277C">
          <w:rPr>
            <w:rStyle w:val="normaltextrun"/>
            <w:rFonts w:asciiTheme="majorHAnsi" w:hAnsiTheme="majorHAnsi" w:cstheme="majorHAnsi"/>
            <w:color w:val="0000FF"/>
            <w:sz w:val="20"/>
            <w:szCs w:val="20"/>
            <w:u w:val="single"/>
            <w:shd w:val="clear" w:color="auto" w:fill="FFFFFF"/>
          </w:rPr>
          <w:t>o</w:t>
        </w:r>
        <w:r w:rsidR="000A24F1" w:rsidRPr="0032277C">
          <w:rPr>
            <w:rStyle w:val="normaltextrun"/>
            <w:rFonts w:asciiTheme="majorHAnsi" w:hAnsiTheme="majorHAnsi" w:cstheme="majorHAnsi"/>
            <w:color w:val="0000FF"/>
            <w:sz w:val="20"/>
            <w:szCs w:val="20"/>
            <w:u w:val="single"/>
            <w:shd w:val="clear" w:color="auto" w:fill="FFFFFF"/>
          </w:rPr>
          <w:t>n OneDrive</w:t>
        </w:r>
      </w:hyperlink>
      <w:r w:rsidR="000A24F1" w:rsidRPr="0032277C">
        <w:rPr>
          <w:rStyle w:val="normaltextrun"/>
          <w:rFonts w:asciiTheme="majorHAnsi" w:hAnsiTheme="majorHAnsi" w:cstheme="majorHAnsi"/>
          <w:color w:val="000000"/>
          <w:sz w:val="20"/>
          <w:szCs w:val="20"/>
          <w:shd w:val="clear" w:color="auto" w:fill="FFFFFF"/>
        </w:rPr>
        <w:t xml:space="preserve"> but should already be displayed in all rooms.</w:t>
      </w:r>
      <w:r w:rsidR="000A24F1" w:rsidRPr="0032277C">
        <w:rPr>
          <w:rStyle w:val="eop"/>
          <w:rFonts w:asciiTheme="majorHAnsi" w:hAnsiTheme="majorHAnsi" w:cstheme="majorHAnsi"/>
          <w:color w:val="000000"/>
          <w:sz w:val="22"/>
          <w:szCs w:val="22"/>
          <w:shd w:val="clear" w:color="auto" w:fill="FFFFFF"/>
        </w:rPr>
        <w:t> </w:t>
      </w:r>
      <w:r w:rsidR="00DA3C5C" w:rsidRPr="0032277C">
        <w:rPr>
          <w:rFonts w:asciiTheme="majorHAnsi" w:eastAsia="Arial" w:hAnsiTheme="majorHAnsi" w:cstheme="majorHAnsi"/>
          <w:sz w:val="20"/>
          <w:szCs w:val="20"/>
          <w:lang w:eastAsia="en-GB"/>
        </w:rPr>
        <w:br/>
      </w:r>
    </w:p>
    <w:p w14:paraId="1C12FA13" w14:textId="4BD88469" w:rsidR="00DA3C5C" w:rsidRPr="00673667" w:rsidRDefault="00DA3C5C" w:rsidP="00DA3C5C">
      <w:pPr>
        <w:tabs>
          <w:tab w:val="left" w:pos="426"/>
        </w:tabs>
        <w:spacing w:after="250" w:line="250" w:lineRule="exact"/>
        <w:rPr>
          <w:rFonts w:ascii="Calibri" w:hAnsi="Calibri" w:cs="Calibri"/>
          <w:sz w:val="20"/>
          <w:szCs w:val="20"/>
          <w:lang w:val="en-US"/>
        </w:rPr>
      </w:pPr>
    </w:p>
    <w:p w14:paraId="74A4D73C" w14:textId="5C68EA03" w:rsidR="00DA3C5C" w:rsidRPr="00673667" w:rsidRDefault="00DA3C5C" w:rsidP="00DA3C5C">
      <w:pPr>
        <w:tabs>
          <w:tab w:val="left" w:pos="426"/>
        </w:tabs>
        <w:spacing w:after="250" w:line="250" w:lineRule="exact"/>
        <w:rPr>
          <w:rFonts w:ascii="Calibri" w:hAnsi="Calibri" w:cs="Calibri"/>
          <w:sz w:val="20"/>
          <w:szCs w:val="20"/>
          <w:lang w:val="en-US"/>
        </w:rPr>
      </w:pPr>
    </w:p>
    <w:p w14:paraId="393F7D24" w14:textId="24A3F310" w:rsidR="00E23DB6" w:rsidRPr="0032277C" w:rsidRDefault="00E23DB6" w:rsidP="00E77421">
      <w:pPr>
        <w:rPr>
          <w:rStyle w:val="eop"/>
          <w:rFonts w:asciiTheme="majorHAnsi" w:hAnsiTheme="majorHAnsi" w:cstheme="majorHAnsi"/>
          <w:color w:val="000000"/>
          <w:sz w:val="20"/>
          <w:szCs w:val="20"/>
          <w:shd w:val="clear" w:color="auto" w:fill="FFFFFF"/>
        </w:rPr>
      </w:pPr>
      <w:r w:rsidRPr="0032277C">
        <w:rPr>
          <w:rStyle w:val="normaltextrun"/>
          <w:rFonts w:ascii="Calibri" w:hAnsi="Calibri" w:cs="Calibri"/>
          <w:b/>
          <w:bCs/>
          <w:color w:val="000000"/>
          <w:sz w:val="20"/>
          <w:szCs w:val="20"/>
          <w:shd w:val="clear" w:color="auto" w:fill="FFFFFF"/>
        </w:rPr>
        <w:t>Modes of Work</w:t>
      </w:r>
      <w:r w:rsidRPr="0032277C">
        <w:rPr>
          <w:rStyle w:val="normaltextrun"/>
          <w:rFonts w:ascii="Calibri" w:hAnsi="Calibri" w:cs="Calibri"/>
          <w:color w:val="000000"/>
          <w:sz w:val="20"/>
          <w:szCs w:val="20"/>
          <w:shd w:val="clear" w:color="auto" w:fill="FFFFFF"/>
        </w:rPr>
        <w:t xml:space="preserve"> is designed so that all colleagues consistently use the same language to clearly set expectations for how students should work on different tasks and activities. This poster is available in </w:t>
      </w:r>
      <w:hyperlink r:id="rId30" w:tgtFrame="_blank" w:history="1">
        <w:r w:rsidRPr="0032277C">
          <w:rPr>
            <w:rStyle w:val="normaltextrun"/>
            <w:rFonts w:asciiTheme="majorHAnsi" w:hAnsiTheme="majorHAnsi" w:cstheme="majorHAnsi"/>
            <w:color w:val="0000FF"/>
            <w:sz w:val="20"/>
            <w:szCs w:val="20"/>
            <w:u w:val="single"/>
            <w:shd w:val="clear" w:color="auto" w:fill="FFFFFF"/>
          </w:rPr>
          <w:t>Staff Info on OneDrive</w:t>
        </w:r>
      </w:hyperlink>
      <w:r w:rsidRPr="0032277C">
        <w:rPr>
          <w:rStyle w:val="normaltextrun"/>
          <w:rFonts w:asciiTheme="majorHAnsi" w:hAnsiTheme="majorHAnsi" w:cstheme="majorHAnsi"/>
          <w:color w:val="000000"/>
          <w:sz w:val="20"/>
          <w:szCs w:val="20"/>
          <w:shd w:val="clear" w:color="auto" w:fill="FFFFFF"/>
        </w:rPr>
        <w:t xml:space="preserve"> but should already be displayed in all rooms. There is a PowerPoint with each icon on a slide available in the same folder.</w:t>
      </w:r>
      <w:r w:rsidRPr="0032277C">
        <w:rPr>
          <w:rStyle w:val="eop"/>
          <w:rFonts w:asciiTheme="majorHAnsi" w:hAnsiTheme="majorHAnsi" w:cstheme="majorHAnsi"/>
          <w:color w:val="000000"/>
          <w:sz w:val="20"/>
          <w:szCs w:val="20"/>
          <w:shd w:val="clear" w:color="auto" w:fill="FFFFFF"/>
        </w:rPr>
        <w:t> </w:t>
      </w:r>
    </w:p>
    <w:p w14:paraId="004B4F54" w14:textId="43F8C236" w:rsidR="00DA3C5C" w:rsidRPr="0032277C" w:rsidRDefault="00DA3C5C" w:rsidP="00E77421">
      <w:pPr>
        <w:rPr>
          <w:rFonts w:asciiTheme="majorHAnsi" w:eastAsia="Arial" w:hAnsiTheme="majorHAnsi" w:cstheme="majorHAnsi"/>
          <w:b/>
          <w:bCs/>
          <w:i/>
          <w:iCs/>
          <w:sz w:val="20"/>
          <w:szCs w:val="20"/>
          <w:lang w:eastAsia="en-GB"/>
        </w:rPr>
      </w:pPr>
      <w:r w:rsidRPr="0032277C">
        <w:rPr>
          <w:rFonts w:asciiTheme="majorHAnsi" w:eastAsia="Arial" w:hAnsiTheme="majorHAnsi" w:cstheme="majorHAnsi"/>
          <w:sz w:val="20"/>
          <w:szCs w:val="20"/>
        </w:rPr>
        <w:lastRenderedPageBreak/>
        <w:t xml:space="preserve">Our Ready to Learn and Ready to Leave Routine has been developed to embed a learning environment that is </w:t>
      </w:r>
      <w:r w:rsidRPr="0032277C">
        <w:rPr>
          <w:rFonts w:asciiTheme="majorHAnsi" w:eastAsia="Arial" w:hAnsiTheme="majorHAnsi" w:cstheme="majorHAnsi"/>
          <w:b/>
          <w:bCs/>
          <w:i/>
          <w:iCs/>
          <w:sz w:val="20"/>
          <w:szCs w:val="20"/>
        </w:rPr>
        <w:t xml:space="preserve">Safe, Calm and Respectful. </w:t>
      </w:r>
    </w:p>
    <w:p w14:paraId="642EF040" w14:textId="77777777" w:rsidR="00DA3C5C" w:rsidRPr="0032277C" w:rsidRDefault="00DA3C5C" w:rsidP="00DA3C5C">
      <w:pPr>
        <w:ind w:left="142" w:hanging="142"/>
        <w:rPr>
          <w:rFonts w:asciiTheme="majorHAnsi" w:eastAsia="Arial" w:hAnsiTheme="majorHAnsi" w:cstheme="majorHAnsi"/>
          <w:b/>
          <w:bCs/>
          <w:i/>
          <w:iCs/>
          <w:sz w:val="20"/>
          <w:szCs w:val="20"/>
          <w:lang w:eastAsia="en-GB"/>
        </w:rPr>
      </w:pPr>
    </w:p>
    <w:p w14:paraId="77C3C3EE" w14:textId="77777777" w:rsidR="00DA3C5C" w:rsidRPr="0032277C" w:rsidRDefault="00DA3C5C" w:rsidP="00DA3C5C">
      <w:pPr>
        <w:rPr>
          <w:rFonts w:asciiTheme="majorHAnsi" w:eastAsia="Arial" w:hAnsiTheme="majorHAnsi" w:cstheme="majorHAnsi"/>
          <w:sz w:val="20"/>
          <w:szCs w:val="20"/>
          <w:lang w:eastAsia="en-GB"/>
        </w:rPr>
      </w:pPr>
      <w:r w:rsidRPr="0032277C">
        <w:rPr>
          <w:rFonts w:asciiTheme="majorHAnsi" w:eastAsia="Arial" w:hAnsiTheme="majorHAnsi" w:cstheme="majorHAnsi"/>
          <w:sz w:val="20"/>
          <w:szCs w:val="20"/>
        </w:rPr>
        <w:t>All staff and students are expected to follow it consistently.</w:t>
      </w:r>
    </w:p>
    <w:p w14:paraId="2C407347" w14:textId="77777777" w:rsidR="00DA3C5C" w:rsidRPr="00673667" w:rsidRDefault="00DA3C5C" w:rsidP="00DA3C5C">
      <w:pPr>
        <w:rPr>
          <w:rFonts w:ascii="Arial" w:eastAsia="Arial" w:hAnsi="Arial" w:cs="Arial"/>
          <w:sz w:val="20"/>
          <w:szCs w:val="20"/>
          <w:lang w:eastAsia="en-GB"/>
        </w:rPr>
      </w:pPr>
    </w:p>
    <w:p w14:paraId="3F934156" w14:textId="77777777" w:rsidR="00DA3C5C" w:rsidRPr="00FF2380" w:rsidRDefault="00DA3C5C" w:rsidP="00DA3C5C">
      <w:pPr>
        <w:spacing w:line="276" w:lineRule="auto"/>
        <w:rPr>
          <w:rFonts w:asciiTheme="majorHAnsi" w:eastAsia="Arial" w:hAnsiTheme="majorHAnsi" w:cstheme="majorHAnsi"/>
          <w:sz w:val="22"/>
          <w:szCs w:val="22"/>
          <w:lang w:eastAsia="en-GB"/>
        </w:rPr>
      </w:pPr>
      <w:r w:rsidRPr="00FF2380">
        <w:rPr>
          <w:rFonts w:asciiTheme="majorHAnsi" w:eastAsia="Arial" w:hAnsiTheme="majorHAnsi" w:cstheme="majorHAnsi"/>
          <w:b/>
          <w:bCs/>
          <w:color w:val="099342"/>
          <w:sz w:val="22"/>
          <w:szCs w:val="22"/>
        </w:rPr>
        <w:t>‘Ready to Learn’ routine</w:t>
      </w:r>
    </w:p>
    <w:tbl>
      <w:tblPr>
        <w:tblW w:w="9510" w:type="dxa"/>
        <w:tblBorders>
          <w:top w:val="nil"/>
          <w:left w:val="nil"/>
          <w:bottom w:val="nil"/>
          <w:right w:val="nil"/>
          <w:insideH w:val="nil"/>
          <w:insideV w:val="nil"/>
        </w:tblBorders>
        <w:tblLayout w:type="fixed"/>
        <w:tblLook w:val="0600" w:firstRow="0" w:lastRow="0" w:firstColumn="0" w:lastColumn="0" w:noHBand="1" w:noVBand="1"/>
      </w:tblPr>
      <w:tblGrid>
        <w:gridCol w:w="4755"/>
        <w:gridCol w:w="4755"/>
      </w:tblGrid>
      <w:tr w:rsidR="00DA3C5C" w:rsidRPr="00FF2380" w14:paraId="3A1459D8" w14:textId="77777777" w:rsidTr="00D02DD1">
        <w:trPr>
          <w:trHeight w:val="140"/>
        </w:trPr>
        <w:tc>
          <w:tcPr>
            <w:tcW w:w="475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0F3E5238" w14:textId="77777777" w:rsidR="00DA3C5C" w:rsidRPr="00FF2380" w:rsidRDefault="00DA3C5C" w:rsidP="00D02DD1">
            <w:pPr>
              <w:jc w:val="center"/>
              <w:rPr>
                <w:rFonts w:asciiTheme="majorHAnsi" w:eastAsia="Arial" w:hAnsiTheme="majorHAnsi" w:cstheme="majorHAnsi"/>
                <w:b/>
                <w:bCs/>
                <w:sz w:val="22"/>
                <w:szCs w:val="22"/>
                <w:lang w:eastAsia="en-GB"/>
              </w:rPr>
            </w:pPr>
            <w:r w:rsidRPr="00FF2380">
              <w:rPr>
                <w:rFonts w:asciiTheme="majorHAnsi" w:eastAsia="Arial" w:hAnsiTheme="majorHAnsi" w:cstheme="majorHAnsi"/>
                <w:b/>
                <w:bCs/>
                <w:sz w:val="22"/>
                <w:szCs w:val="22"/>
              </w:rPr>
              <w:t>Teacher</w:t>
            </w:r>
          </w:p>
        </w:tc>
        <w:tc>
          <w:tcPr>
            <w:tcW w:w="4755" w:type="dxa"/>
            <w:tcBorders>
              <w:top w:val="single" w:sz="8" w:space="0" w:color="000000" w:themeColor="text1"/>
              <w:left w:val="nil"/>
              <w:bottom w:val="single" w:sz="8" w:space="0" w:color="000000" w:themeColor="text1"/>
              <w:right w:val="single" w:sz="8" w:space="0" w:color="000000" w:themeColor="text1"/>
            </w:tcBorders>
            <w:tcMar>
              <w:top w:w="0" w:type="dxa"/>
              <w:left w:w="0" w:type="dxa"/>
              <w:bottom w:w="0" w:type="dxa"/>
              <w:right w:w="0" w:type="dxa"/>
            </w:tcMar>
          </w:tcPr>
          <w:p w14:paraId="64E4D6E1" w14:textId="77777777" w:rsidR="00DA3C5C" w:rsidRPr="00FF2380" w:rsidRDefault="00DA3C5C" w:rsidP="00D02DD1">
            <w:pPr>
              <w:jc w:val="center"/>
              <w:rPr>
                <w:rFonts w:asciiTheme="majorHAnsi" w:eastAsia="Arial" w:hAnsiTheme="majorHAnsi" w:cstheme="majorHAnsi"/>
                <w:b/>
                <w:bCs/>
                <w:sz w:val="22"/>
                <w:szCs w:val="22"/>
                <w:lang w:eastAsia="en-GB"/>
              </w:rPr>
            </w:pPr>
            <w:r w:rsidRPr="00FF2380">
              <w:rPr>
                <w:rFonts w:asciiTheme="majorHAnsi" w:eastAsia="Arial" w:hAnsiTheme="majorHAnsi" w:cstheme="majorHAnsi"/>
                <w:b/>
                <w:bCs/>
                <w:sz w:val="22"/>
                <w:szCs w:val="22"/>
              </w:rPr>
              <w:t>Student</w:t>
            </w:r>
          </w:p>
        </w:tc>
      </w:tr>
      <w:tr w:rsidR="00DA3C5C" w:rsidRPr="00FF2380" w14:paraId="348B109A" w14:textId="77777777" w:rsidTr="00D02DD1">
        <w:trPr>
          <w:trHeight w:val="3120"/>
        </w:trPr>
        <w:tc>
          <w:tcPr>
            <w:tcW w:w="4755" w:type="dxa"/>
            <w:tcBorders>
              <w:top w:val="nil"/>
              <w:left w:val="single" w:sz="7" w:space="0" w:color="000000" w:themeColor="text1"/>
              <w:bottom w:val="single" w:sz="7" w:space="0" w:color="000000" w:themeColor="text1"/>
              <w:right w:val="single" w:sz="7" w:space="0" w:color="000000" w:themeColor="text1"/>
            </w:tcBorders>
            <w:tcMar>
              <w:top w:w="100" w:type="dxa"/>
              <w:left w:w="120" w:type="dxa"/>
              <w:bottom w:w="100" w:type="dxa"/>
              <w:right w:w="120" w:type="dxa"/>
            </w:tcMar>
          </w:tcPr>
          <w:p w14:paraId="20E05ADD" w14:textId="77777777" w:rsidR="008D4A76" w:rsidRPr="008D4A76" w:rsidRDefault="008D4A76" w:rsidP="008D4A76">
            <w:pPr>
              <w:numPr>
                <w:ilvl w:val="0"/>
                <w:numId w:val="27"/>
              </w:numPr>
              <w:rPr>
                <w:rFonts w:asciiTheme="majorHAnsi" w:eastAsia="Arial" w:hAnsiTheme="majorHAnsi" w:cstheme="majorHAnsi"/>
                <w:sz w:val="22"/>
                <w:szCs w:val="22"/>
                <w:lang w:eastAsia="en-GB"/>
              </w:rPr>
            </w:pPr>
            <w:r w:rsidRPr="008D4A76">
              <w:rPr>
                <w:rFonts w:asciiTheme="majorHAnsi" w:eastAsia="Arial" w:hAnsiTheme="majorHAnsi" w:cstheme="majorHAnsi"/>
                <w:sz w:val="22"/>
                <w:szCs w:val="22"/>
                <w:lang w:eastAsia="en-GB"/>
              </w:rPr>
              <w:t>Stand on the classroom threshold at 8:25, 9:30, 10:45, 11:50, 12:20, 12:55, 14:00 </w:t>
            </w:r>
          </w:p>
          <w:p w14:paraId="5A0A96DE" w14:textId="77777777" w:rsidR="008D4A76" w:rsidRPr="008D4A76" w:rsidRDefault="008D4A76" w:rsidP="008D4A76">
            <w:pPr>
              <w:numPr>
                <w:ilvl w:val="0"/>
                <w:numId w:val="27"/>
              </w:numPr>
              <w:tabs>
                <w:tab w:val="num" w:pos="720"/>
              </w:tabs>
              <w:rPr>
                <w:rFonts w:asciiTheme="majorHAnsi" w:eastAsia="Arial" w:hAnsiTheme="majorHAnsi" w:cstheme="majorHAnsi"/>
                <w:sz w:val="22"/>
                <w:szCs w:val="22"/>
                <w:lang w:eastAsia="en-GB"/>
              </w:rPr>
            </w:pPr>
            <w:r w:rsidRPr="008D4A76">
              <w:rPr>
                <w:rFonts w:asciiTheme="majorHAnsi" w:eastAsia="Arial" w:hAnsiTheme="majorHAnsi" w:cstheme="majorHAnsi"/>
                <w:sz w:val="22"/>
                <w:szCs w:val="22"/>
                <w:lang w:eastAsia="en-GB"/>
              </w:rPr>
              <w:t>Greet students as they enter </w:t>
            </w:r>
          </w:p>
          <w:p w14:paraId="634AA088" w14:textId="77777777" w:rsidR="008D4A76" w:rsidRPr="008D4A76" w:rsidRDefault="008D4A76" w:rsidP="008D4A76">
            <w:pPr>
              <w:numPr>
                <w:ilvl w:val="0"/>
                <w:numId w:val="27"/>
              </w:numPr>
              <w:tabs>
                <w:tab w:val="num" w:pos="720"/>
              </w:tabs>
              <w:rPr>
                <w:rFonts w:asciiTheme="majorHAnsi" w:eastAsia="Arial" w:hAnsiTheme="majorHAnsi" w:cstheme="majorHAnsi"/>
                <w:sz w:val="22"/>
                <w:szCs w:val="22"/>
                <w:lang w:eastAsia="en-GB"/>
              </w:rPr>
            </w:pPr>
            <w:r w:rsidRPr="008D4A76">
              <w:rPr>
                <w:rFonts w:asciiTheme="majorHAnsi" w:eastAsia="Arial" w:hAnsiTheme="majorHAnsi" w:cstheme="majorHAnsi"/>
                <w:sz w:val="22"/>
                <w:szCs w:val="22"/>
                <w:lang w:eastAsia="en-GB"/>
              </w:rPr>
              <w:t>Check and correct (when required) uniform and equipment </w:t>
            </w:r>
          </w:p>
          <w:p w14:paraId="40FD7219" w14:textId="77777777" w:rsidR="008D4A76" w:rsidRPr="008D4A76" w:rsidRDefault="008D4A76" w:rsidP="008D4A76">
            <w:pPr>
              <w:numPr>
                <w:ilvl w:val="0"/>
                <w:numId w:val="27"/>
              </w:numPr>
              <w:tabs>
                <w:tab w:val="num" w:pos="720"/>
              </w:tabs>
              <w:rPr>
                <w:rFonts w:asciiTheme="majorHAnsi" w:eastAsia="Arial" w:hAnsiTheme="majorHAnsi" w:cstheme="majorHAnsi"/>
                <w:sz w:val="22"/>
                <w:szCs w:val="22"/>
                <w:lang w:eastAsia="en-GB"/>
              </w:rPr>
            </w:pPr>
            <w:r w:rsidRPr="008D4A76">
              <w:rPr>
                <w:rFonts w:asciiTheme="majorHAnsi" w:eastAsia="Arial" w:hAnsiTheme="majorHAnsi" w:cstheme="majorHAnsi"/>
                <w:sz w:val="22"/>
                <w:szCs w:val="22"/>
                <w:lang w:eastAsia="en-GB"/>
              </w:rPr>
              <w:t>Well organised learning environment </w:t>
            </w:r>
          </w:p>
          <w:p w14:paraId="560F0A1D" w14:textId="77777777" w:rsidR="008D4A76" w:rsidRPr="008D4A76" w:rsidRDefault="008D4A76" w:rsidP="008D4A76">
            <w:pPr>
              <w:numPr>
                <w:ilvl w:val="0"/>
                <w:numId w:val="27"/>
              </w:numPr>
              <w:tabs>
                <w:tab w:val="num" w:pos="720"/>
              </w:tabs>
              <w:rPr>
                <w:rFonts w:asciiTheme="majorHAnsi" w:eastAsia="Arial" w:hAnsiTheme="majorHAnsi" w:cstheme="majorHAnsi"/>
                <w:sz w:val="22"/>
                <w:szCs w:val="22"/>
                <w:lang w:eastAsia="en-GB"/>
              </w:rPr>
            </w:pPr>
            <w:r w:rsidRPr="008D4A76">
              <w:rPr>
                <w:rFonts w:asciiTheme="majorHAnsi" w:eastAsia="Arial" w:hAnsiTheme="majorHAnsi" w:cstheme="majorHAnsi"/>
                <w:sz w:val="22"/>
                <w:szCs w:val="22"/>
                <w:lang w:eastAsia="en-GB"/>
              </w:rPr>
              <w:t>Initial task prepared and ready for students to engage with and specify mode of work </w:t>
            </w:r>
          </w:p>
          <w:p w14:paraId="1A03DCFE" w14:textId="00381FE2" w:rsidR="008D4A76" w:rsidRPr="008D4A76" w:rsidRDefault="008D4A76" w:rsidP="008D4A76">
            <w:pPr>
              <w:numPr>
                <w:ilvl w:val="0"/>
                <w:numId w:val="27"/>
              </w:numPr>
              <w:tabs>
                <w:tab w:val="num" w:pos="720"/>
              </w:tabs>
              <w:rPr>
                <w:rFonts w:asciiTheme="majorHAnsi" w:eastAsia="Arial" w:hAnsiTheme="majorHAnsi" w:cstheme="majorHAnsi"/>
                <w:sz w:val="22"/>
                <w:szCs w:val="22"/>
                <w:lang w:eastAsia="en-GB"/>
              </w:rPr>
            </w:pPr>
            <w:r w:rsidRPr="008D4A76">
              <w:rPr>
                <w:rFonts w:asciiTheme="majorHAnsi" w:eastAsia="Arial" w:hAnsiTheme="majorHAnsi" w:cstheme="majorHAnsi"/>
                <w:sz w:val="22"/>
                <w:szCs w:val="22"/>
                <w:lang w:eastAsia="en-GB"/>
              </w:rPr>
              <w:t xml:space="preserve">Register taken (called out) </w:t>
            </w:r>
            <w:r w:rsidR="00E24FF8">
              <w:rPr>
                <w:rFonts w:asciiTheme="majorHAnsi" w:eastAsia="Arial" w:hAnsiTheme="majorHAnsi" w:cstheme="majorHAnsi"/>
                <w:sz w:val="22"/>
                <w:szCs w:val="22"/>
                <w:lang w:eastAsia="en-GB"/>
              </w:rPr>
              <w:t xml:space="preserve">accurately and </w:t>
            </w:r>
            <w:r w:rsidRPr="008D4A76">
              <w:rPr>
                <w:rFonts w:asciiTheme="majorHAnsi" w:eastAsia="Arial" w:hAnsiTheme="majorHAnsi" w:cstheme="majorHAnsi"/>
                <w:b/>
                <w:bCs/>
                <w:sz w:val="22"/>
                <w:szCs w:val="22"/>
                <w:lang w:eastAsia="en-GB"/>
              </w:rPr>
              <w:t>within first ten minutes of the lesson</w:t>
            </w:r>
            <w:r w:rsidRPr="008D4A76">
              <w:rPr>
                <w:rFonts w:asciiTheme="majorHAnsi" w:eastAsia="Arial" w:hAnsiTheme="majorHAnsi" w:cstheme="majorHAnsi"/>
                <w:sz w:val="22"/>
                <w:szCs w:val="22"/>
                <w:lang w:eastAsia="en-GB"/>
              </w:rPr>
              <w:t> </w:t>
            </w:r>
          </w:p>
          <w:p w14:paraId="7E75E2DB" w14:textId="15EC3C57" w:rsidR="00DA3C5C" w:rsidRPr="00FF2380" w:rsidRDefault="00DA3C5C" w:rsidP="008D4A76">
            <w:pPr>
              <w:ind w:left="720"/>
              <w:rPr>
                <w:rFonts w:asciiTheme="majorHAnsi" w:eastAsia="Arial" w:hAnsiTheme="majorHAnsi" w:cstheme="majorHAnsi"/>
                <w:sz w:val="22"/>
                <w:szCs w:val="22"/>
                <w:lang w:eastAsia="en-GB"/>
              </w:rPr>
            </w:pPr>
          </w:p>
        </w:tc>
        <w:tc>
          <w:tcPr>
            <w:tcW w:w="4755" w:type="dxa"/>
            <w:tcBorders>
              <w:top w:val="single" w:sz="7" w:space="0" w:color="000000" w:themeColor="text1"/>
              <w:left w:val="single" w:sz="7" w:space="0" w:color="000000" w:themeColor="text1"/>
              <w:bottom w:val="single" w:sz="7" w:space="0" w:color="000000" w:themeColor="text1"/>
              <w:right w:val="single" w:sz="7" w:space="0" w:color="000000" w:themeColor="text1"/>
            </w:tcBorders>
            <w:tcMar>
              <w:top w:w="100" w:type="dxa"/>
              <w:left w:w="120" w:type="dxa"/>
              <w:bottom w:w="100" w:type="dxa"/>
              <w:right w:w="120" w:type="dxa"/>
            </w:tcMar>
          </w:tcPr>
          <w:p w14:paraId="3A3C7CA1" w14:textId="77777777" w:rsidR="00851BBC" w:rsidRPr="00FF2380" w:rsidRDefault="00851BBC" w:rsidP="00851BBC">
            <w:pPr>
              <w:pStyle w:val="paragraph"/>
              <w:numPr>
                <w:ilvl w:val="0"/>
                <w:numId w:val="43"/>
              </w:numPr>
              <w:spacing w:before="0" w:beforeAutospacing="0" w:after="0" w:afterAutospacing="0"/>
              <w:ind w:left="646" w:hanging="426"/>
              <w:textAlignment w:val="baseline"/>
              <w:rPr>
                <w:rFonts w:asciiTheme="majorHAnsi" w:hAnsiTheme="majorHAnsi" w:cstheme="majorHAnsi"/>
                <w:sz w:val="22"/>
                <w:szCs w:val="22"/>
              </w:rPr>
            </w:pPr>
            <w:r w:rsidRPr="00FF2380">
              <w:rPr>
                <w:rStyle w:val="normaltextrun"/>
                <w:rFonts w:asciiTheme="majorHAnsi" w:hAnsiTheme="majorHAnsi" w:cstheme="majorHAnsi"/>
                <w:color w:val="000000"/>
                <w:sz w:val="22"/>
                <w:szCs w:val="22"/>
              </w:rPr>
              <w:t>Move to lessons with pace and purpose (when the first bell rings)</w:t>
            </w:r>
            <w:r w:rsidRPr="00FF2380">
              <w:rPr>
                <w:rStyle w:val="eop"/>
                <w:rFonts w:asciiTheme="majorHAnsi" w:hAnsiTheme="majorHAnsi" w:cstheme="majorHAnsi"/>
                <w:color w:val="000000"/>
                <w:sz w:val="22"/>
                <w:szCs w:val="22"/>
              </w:rPr>
              <w:t> </w:t>
            </w:r>
          </w:p>
          <w:p w14:paraId="3D860DBF" w14:textId="77777777" w:rsidR="00851BBC" w:rsidRPr="00FF2380" w:rsidRDefault="00851BBC" w:rsidP="00851BBC">
            <w:pPr>
              <w:pStyle w:val="paragraph"/>
              <w:numPr>
                <w:ilvl w:val="0"/>
                <w:numId w:val="44"/>
              </w:numPr>
              <w:spacing w:before="0" w:beforeAutospacing="0" w:after="0" w:afterAutospacing="0"/>
              <w:ind w:left="646" w:hanging="426"/>
              <w:textAlignment w:val="baseline"/>
              <w:rPr>
                <w:rFonts w:asciiTheme="majorHAnsi" w:hAnsiTheme="majorHAnsi" w:cstheme="majorHAnsi"/>
                <w:sz w:val="22"/>
                <w:szCs w:val="22"/>
              </w:rPr>
            </w:pPr>
            <w:r w:rsidRPr="00FF2380">
              <w:rPr>
                <w:rStyle w:val="normaltextrun"/>
                <w:rFonts w:asciiTheme="majorHAnsi" w:hAnsiTheme="majorHAnsi" w:cstheme="majorHAnsi"/>
                <w:color w:val="000000"/>
                <w:sz w:val="22"/>
                <w:szCs w:val="22"/>
              </w:rPr>
              <w:t>Line up sensibly and quietly</w:t>
            </w:r>
            <w:r w:rsidRPr="00FF2380">
              <w:rPr>
                <w:rStyle w:val="eop"/>
                <w:rFonts w:asciiTheme="majorHAnsi" w:hAnsiTheme="majorHAnsi" w:cstheme="majorHAnsi"/>
                <w:color w:val="000000"/>
                <w:sz w:val="22"/>
                <w:szCs w:val="22"/>
              </w:rPr>
              <w:t> </w:t>
            </w:r>
          </w:p>
          <w:p w14:paraId="5ACA2962" w14:textId="77777777" w:rsidR="00851BBC" w:rsidRPr="00FF2380" w:rsidRDefault="00851BBC" w:rsidP="00851BBC">
            <w:pPr>
              <w:pStyle w:val="paragraph"/>
              <w:numPr>
                <w:ilvl w:val="0"/>
                <w:numId w:val="45"/>
              </w:numPr>
              <w:spacing w:before="0" w:beforeAutospacing="0" w:after="0" w:afterAutospacing="0"/>
              <w:ind w:left="646" w:hanging="426"/>
              <w:textAlignment w:val="baseline"/>
              <w:rPr>
                <w:rFonts w:asciiTheme="majorHAnsi" w:hAnsiTheme="majorHAnsi" w:cstheme="majorHAnsi"/>
                <w:sz w:val="22"/>
                <w:szCs w:val="22"/>
              </w:rPr>
            </w:pPr>
            <w:r w:rsidRPr="00FF2380">
              <w:rPr>
                <w:rStyle w:val="normaltextrun"/>
                <w:rFonts w:asciiTheme="majorHAnsi" w:hAnsiTheme="majorHAnsi" w:cstheme="majorHAnsi"/>
                <w:color w:val="000000"/>
                <w:sz w:val="22"/>
                <w:szCs w:val="22"/>
              </w:rPr>
              <w:t>Check your uniform is correct</w:t>
            </w:r>
            <w:r w:rsidRPr="00FF2380">
              <w:rPr>
                <w:rStyle w:val="eop"/>
                <w:rFonts w:asciiTheme="majorHAnsi" w:hAnsiTheme="majorHAnsi" w:cstheme="majorHAnsi"/>
                <w:color w:val="000000"/>
                <w:sz w:val="22"/>
                <w:szCs w:val="22"/>
              </w:rPr>
              <w:t> </w:t>
            </w:r>
          </w:p>
          <w:p w14:paraId="18A27C01" w14:textId="77777777" w:rsidR="00851BBC" w:rsidRPr="00FF2380" w:rsidRDefault="00851BBC" w:rsidP="00851BBC">
            <w:pPr>
              <w:pStyle w:val="paragraph"/>
              <w:numPr>
                <w:ilvl w:val="0"/>
                <w:numId w:val="46"/>
              </w:numPr>
              <w:spacing w:before="0" w:beforeAutospacing="0" w:after="0" w:afterAutospacing="0"/>
              <w:ind w:left="646" w:hanging="426"/>
              <w:textAlignment w:val="baseline"/>
              <w:rPr>
                <w:rFonts w:asciiTheme="majorHAnsi" w:hAnsiTheme="majorHAnsi" w:cstheme="majorHAnsi"/>
                <w:sz w:val="22"/>
                <w:szCs w:val="22"/>
              </w:rPr>
            </w:pPr>
            <w:r w:rsidRPr="00FF2380">
              <w:rPr>
                <w:rStyle w:val="normaltextrun"/>
                <w:rFonts w:asciiTheme="majorHAnsi" w:hAnsiTheme="majorHAnsi" w:cstheme="majorHAnsi"/>
                <w:color w:val="000000"/>
                <w:sz w:val="22"/>
                <w:szCs w:val="22"/>
              </w:rPr>
              <w:t>Enter the room in a quiet and orderly fashion</w:t>
            </w:r>
            <w:r w:rsidRPr="00FF2380">
              <w:rPr>
                <w:rStyle w:val="eop"/>
                <w:rFonts w:asciiTheme="majorHAnsi" w:hAnsiTheme="majorHAnsi" w:cstheme="majorHAnsi"/>
                <w:color w:val="000000"/>
                <w:sz w:val="22"/>
                <w:szCs w:val="22"/>
              </w:rPr>
              <w:t> </w:t>
            </w:r>
          </w:p>
          <w:p w14:paraId="2C7BFF51" w14:textId="77777777" w:rsidR="00851BBC" w:rsidRPr="00FF2380" w:rsidRDefault="00851BBC" w:rsidP="00851BBC">
            <w:pPr>
              <w:pStyle w:val="paragraph"/>
              <w:numPr>
                <w:ilvl w:val="0"/>
                <w:numId w:val="47"/>
              </w:numPr>
              <w:spacing w:before="0" w:beforeAutospacing="0" w:after="0" w:afterAutospacing="0"/>
              <w:ind w:left="646" w:hanging="426"/>
              <w:textAlignment w:val="baseline"/>
              <w:rPr>
                <w:rFonts w:asciiTheme="majorHAnsi" w:hAnsiTheme="majorHAnsi" w:cstheme="majorHAnsi"/>
                <w:sz w:val="22"/>
                <w:szCs w:val="22"/>
              </w:rPr>
            </w:pPr>
            <w:r w:rsidRPr="00FF2380">
              <w:rPr>
                <w:rStyle w:val="normaltextrun"/>
                <w:rFonts w:asciiTheme="majorHAnsi" w:hAnsiTheme="majorHAnsi" w:cstheme="majorHAnsi"/>
                <w:color w:val="000000"/>
                <w:sz w:val="22"/>
                <w:szCs w:val="22"/>
              </w:rPr>
              <w:t>Planner, books and equipment out and sit down straight away</w:t>
            </w:r>
            <w:r w:rsidRPr="00FF2380">
              <w:rPr>
                <w:rStyle w:val="eop"/>
                <w:rFonts w:asciiTheme="majorHAnsi" w:hAnsiTheme="majorHAnsi" w:cstheme="majorHAnsi"/>
                <w:color w:val="000000"/>
                <w:sz w:val="22"/>
                <w:szCs w:val="22"/>
              </w:rPr>
              <w:t> </w:t>
            </w:r>
          </w:p>
          <w:p w14:paraId="2BFE8ECF" w14:textId="77777777" w:rsidR="00851BBC" w:rsidRPr="00FF2380" w:rsidRDefault="00851BBC" w:rsidP="00851BBC">
            <w:pPr>
              <w:pStyle w:val="paragraph"/>
              <w:numPr>
                <w:ilvl w:val="0"/>
                <w:numId w:val="48"/>
              </w:numPr>
              <w:spacing w:before="0" w:beforeAutospacing="0" w:after="0" w:afterAutospacing="0"/>
              <w:ind w:left="646" w:hanging="426"/>
              <w:textAlignment w:val="baseline"/>
              <w:rPr>
                <w:rFonts w:asciiTheme="majorHAnsi" w:hAnsiTheme="majorHAnsi" w:cstheme="majorHAnsi"/>
                <w:sz w:val="22"/>
                <w:szCs w:val="22"/>
              </w:rPr>
            </w:pPr>
            <w:r w:rsidRPr="00FF2380">
              <w:rPr>
                <w:rStyle w:val="normaltextrun"/>
                <w:rFonts w:asciiTheme="majorHAnsi" w:hAnsiTheme="majorHAnsi" w:cstheme="majorHAnsi"/>
                <w:color w:val="000000"/>
                <w:sz w:val="22"/>
                <w:szCs w:val="22"/>
              </w:rPr>
              <w:t>Complete the initial task in the mode directed by the teacher</w:t>
            </w:r>
            <w:r w:rsidRPr="00FF2380">
              <w:rPr>
                <w:rStyle w:val="eop"/>
                <w:rFonts w:asciiTheme="majorHAnsi" w:hAnsiTheme="majorHAnsi" w:cstheme="majorHAnsi"/>
                <w:color w:val="000000"/>
                <w:sz w:val="22"/>
                <w:szCs w:val="22"/>
              </w:rPr>
              <w:t> </w:t>
            </w:r>
          </w:p>
          <w:p w14:paraId="08580A2D" w14:textId="52C83A72" w:rsidR="00DA3C5C" w:rsidRPr="00FF2380" w:rsidRDefault="00851BBC" w:rsidP="00851BBC">
            <w:pPr>
              <w:pStyle w:val="paragraph"/>
              <w:numPr>
                <w:ilvl w:val="0"/>
                <w:numId w:val="49"/>
              </w:numPr>
              <w:spacing w:before="0" w:beforeAutospacing="0" w:after="0" w:afterAutospacing="0"/>
              <w:ind w:left="646" w:hanging="426"/>
              <w:textAlignment w:val="baseline"/>
              <w:rPr>
                <w:rFonts w:asciiTheme="majorHAnsi" w:hAnsiTheme="majorHAnsi" w:cstheme="majorHAnsi"/>
                <w:sz w:val="22"/>
                <w:szCs w:val="22"/>
              </w:rPr>
            </w:pPr>
            <w:r w:rsidRPr="00FF2380">
              <w:rPr>
                <w:rStyle w:val="normaltextrun"/>
                <w:rFonts w:asciiTheme="majorHAnsi" w:hAnsiTheme="majorHAnsi" w:cstheme="majorHAnsi"/>
                <w:color w:val="000000"/>
                <w:sz w:val="22"/>
                <w:szCs w:val="22"/>
              </w:rPr>
              <w:t>Respond to the register sensibly and clearly</w:t>
            </w:r>
            <w:r w:rsidRPr="00FF2380">
              <w:rPr>
                <w:rStyle w:val="eop"/>
                <w:rFonts w:asciiTheme="majorHAnsi" w:hAnsiTheme="majorHAnsi" w:cstheme="majorHAnsi"/>
                <w:color w:val="000000"/>
                <w:sz w:val="22"/>
                <w:szCs w:val="22"/>
              </w:rPr>
              <w:t> </w:t>
            </w:r>
          </w:p>
        </w:tc>
      </w:tr>
    </w:tbl>
    <w:p w14:paraId="5608BCE2" w14:textId="0AC92721" w:rsidR="00DA3C5C" w:rsidRPr="00FF2380" w:rsidRDefault="004631A5" w:rsidP="00DA3C5C">
      <w:pPr>
        <w:spacing w:line="276" w:lineRule="auto"/>
        <w:rPr>
          <w:rFonts w:asciiTheme="majorHAnsi" w:eastAsia="Arial" w:hAnsiTheme="majorHAnsi" w:cstheme="majorHAnsi"/>
          <w:b/>
          <w:bCs/>
          <w:color w:val="099342"/>
          <w:sz w:val="22"/>
          <w:szCs w:val="22"/>
          <w:lang w:eastAsia="en-GB"/>
        </w:rPr>
      </w:pPr>
      <w:r w:rsidRPr="00FF2380">
        <w:rPr>
          <w:rStyle w:val="normaltextrun"/>
          <w:rFonts w:asciiTheme="majorHAnsi" w:hAnsiTheme="majorHAnsi" w:cstheme="majorHAnsi"/>
          <w:b/>
          <w:bCs/>
          <w:color w:val="099342"/>
          <w:sz w:val="22"/>
          <w:szCs w:val="22"/>
          <w:shd w:val="clear" w:color="auto" w:fill="FFFFFF"/>
        </w:rPr>
        <w:t>Coats off as they come into the building</w:t>
      </w:r>
      <w:r w:rsidRPr="00FF2380">
        <w:rPr>
          <w:rStyle w:val="eop"/>
          <w:rFonts w:asciiTheme="majorHAnsi" w:hAnsiTheme="majorHAnsi" w:cstheme="majorHAnsi"/>
          <w:color w:val="099342"/>
          <w:sz w:val="22"/>
          <w:szCs w:val="22"/>
          <w:shd w:val="clear" w:color="auto" w:fill="FFFFFF"/>
        </w:rPr>
        <w:t> </w:t>
      </w:r>
    </w:p>
    <w:p w14:paraId="360FA7B7" w14:textId="77777777" w:rsidR="004631A5" w:rsidRPr="00FF2380" w:rsidRDefault="004631A5" w:rsidP="00DA3C5C">
      <w:pPr>
        <w:spacing w:line="276" w:lineRule="auto"/>
        <w:rPr>
          <w:rFonts w:asciiTheme="majorHAnsi" w:eastAsia="Arial" w:hAnsiTheme="majorHAnsi" w:cstheme="majorHAnsi"/>
          <w:b/>
          <w:bCs/>
          <w:color w:val="099342"/>
          <w:sz w:val="22"/>
          <w:szCs w:val="22"/>
        </w:rPr>
      </w:pPr>
    </w:p>
    <w:p w14:paraId="28431B3F" w14:textId="398B74E1" w:rsidR="00DA3C5C" w:rsidRPr="00FF2380" w:rsidRDefault="00DA3C5C" w:rsidP="00DA3C5C">
      <w:pPr>
        <w:spacing w:line="276" w:lineRule="auto"/>
        <w:rPr>
          <w:rFonts w:asciiTheme="majorHAnsi" w:eastAsia="Arial" w:hAnsiTheme="majorHAnsi" w:cstheme="majorHAnsi"/>
          <w:sz w:val="22"/>
          <w:szCs w:val="22"/>
          <w:lang w:eastAsia="en-GB"/>
        </w:rPr>
      </w:pPr>
      <w:r w:rsidRPr="00FF2380">
        <w:rPr>
          <w:rFonts w:asciiTheme="majorHAnsi" w:eastAsia="Arial" w:hAnsiTheme="majorHAnsi" w:cstheme="majorHAnsi"/>
          <w:b/>
          <w:bCs/>
          <w:color w:val="099342"/>
          <w:sz w:val="22"/>
          <w:szCs w:val="22"/>
        </w:rPr>
        <w:t>‘Ready to Leave’ routine</w:t>
      </w:r>
    </w:p>
    <w:tbl>
      <w:tblPr>
        <w:tblW w:w="9540" w:type="dxa"/>
        <w:tblBorders>
          <w:top w:val="nil"/>
          <w:left w:val="nil"/>
          <w:bottom w:val="nil"/>
          <w:right w:val="nil"/>
          <w:insideH w:val="nil"/>
          <w:insideV w:val="nil"/>
        </w:tblBorders>
        <w:tblLayout w:type="fixed"/>
        <w:tblLook w:val="0600" w:firstRow="0" w:lastRow="0" w:firstColumn="0" w:lastColumn="0" w:noHBand="1" w:noVBand="1"/>
      </w:tblPr>
      <w:tblGrid>
        <w:gridCol w:w="4770"/>
        <w:gridCol w:w="4770"/>
      </w:tblGrid>
      <w:tr w:rsidR="00DA3C5C" w:rsidRPr="00FF2380" w14:paraId="07E9065F" w14:textId="77777777" w:rsidTr="00D02DD1">
        <w:trPr>
          <w:trHeight w:val="220"/>
        </w:trPr>
        <w:tc>
          <w:tcPr>
            <w:tcW w:w="477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0" w:type="dxa"/>
              <w:left w:w="0" w:type="dxa"/>
              <w:bottom w:w="0" w:type="dxa"/>
              <w:right w:w="0" w:type="dxa"/>
            </w:tcMar>
          </w:tcPr>
          <w:p w14:paraId="3178FE01" w14:textId="77777777" w:rsidR="00DA3C5C" w:rsidRPr="00FF2380" w:rsidRDefault="00DA3C5C" w:rsidP="00D02DD1">
            <w:pPr>
              <w:spacing w:line="276" w:lineRule="auto"/>
              <w:ind w:left="180"/>
              <w:jc w:val="center"/>
              <w:rPr>
                <w:rFonts w:asciiTheme="majorHAnsi" w:eastAsia="Arial" w:hAnsiTheme="majorHAnsi" w:cstheme="majorHAnsi"/>
                <w:b/>
                <w:bCs/>
                <w:sz w:val="22"/>
                <w:szCs w:val="22"/>
                <w:lang w:eastAsia="en-GB"/>
              </w:rPr>
            </w:pPr>
            <w:r w:rsidRPr="00FF2380">
              <w:rPr>
                <w:rFonts w:asciiTheme="majorHAnsi" w:eastAsia="Arial" w:hAnsiTheme="majorHAnsi" w:cstheme="majorHAnsi"/>
                <w:b/>
                <w:bCs/>
                <w:sz w:val="22"/>
                <w:szCs w:val="22"/>
              </w:rPr>
              <w:t>Teacher</w:t>
            </w:r>
          </w:p>
        </w:tc>
        <w:tc>
          <w:tcPr>
            <w:tcW w:w="4770" w:type="dxa"/>
            <w:tcBorders>
              <w:top w:val="single" w:sz="8" w:space="0" w:color="000000" w:themeColor="text1"/>
              <w:left w:val="nil"/>
              <w:bottom w:val="single" w:sz="8" w:space="0" w:color="000000" w:themeColor="text1"/>
              <w:right w:val="single" w:sz="8" w:space="0" w:color="000000" w:themeColor="text1"/>
            </w:tcBorders>
            <w:tcMar>
              <w:top w:w="0" w:type="dxa"/>
              <w:left w:w="0" w:type="dxa"/>
              <w:bottom w:w="0" w:type="dxa"/>
              <w:right w:w="0" w:type="dxa"/>
            </w:tcMar>
          </w:tcPr>
          <w:p w14:paraId="09B53619" w14:textId="77777777" w:rsidR="00DA3C5C" w:rsidRPr="00FF2380" w:rsidRDefault="00DA3C5C" w:rsidP="00D02DD1">
            <w:pPr>
              <w:spacing w:line="276" w:lineRule="auto"/>
              <w:ind w:left="180"/>
              <w:jc w:val="center"/>
              <w:rPr>
                <w:rFonts w:asciiTheme="majorHAnsi" w:eastAsia="Arial" w:hAnsiTheme="majorHAnsi" w:cstheme="majorHAnsi"/>
                <w:b/>
                <w:bCs/>
                <w:sz w:val="22"/>
                <w:szCs w:val="22"/>
                <w:lang w:eastAsia="en-GB"/>
              </w:rPr>
            </w:pPr>
            <w:r w:rsidRPr="00FF2380">
              <w:rPr>
                <w:rFonts w:asciiTheme="majorHAnsi" w:eastAsia="Arial" w:hAnsiTheme="majorHAnsi" w:cstheme="majorHAnsi"/>
                <w:b/>
                <w:bCs/>
                <w:sz w:val="22"/>
                <w:szCs w:val="22"/>
              </w:rPr>
              <w:t>Student</w:t>
            </w:r>
          </w:p>
        </w:tc>
      </w:tr>
      <w:tr w:rsidR="00DA3C5C" w:rsidRPr="00FF2380" w14:paraId="0EFFA2D7" w14:textId="77777777" w:rsidTr="00D02DD1">
        <w:trPr>
          <w:trHeight w:val="2560"/>
        </w:trPr>
        <w:tc>
          <w:tcPr>
            <w:tcW w:w="4770" w:type="dxa"/>
            <w:tcBorders>
              <w:top w:val="single" w:sz="7" w:space="0" w:color="000000" w:themeColor="text1"/>
              <w:left w:val="single" w:sz="7" w:space="0" w:color="000000" w:themeColor="text1"/>
              <w:bottom w:val="single" w:sz="7" w:space="0" w:color="000000" w:themeColor="text1"/>
              <w:right w:val="single" w:sz="7" w:space="0" w:color="000000" w:themeColor="text1"/>
            </w:tcBorders>
            <w:tcMar>
              <w:top w:w="100" w:type="dxa"/>
              <w:left w:w="120" w:type="dxa"/>
              <w:bottom w:w="100" w:type="dxa"/>
              <w:right w:w="120" w:type="dxa"/>
            </w:tcMar>
          </w:tcPr>
          <w:p w14:paraId="6E0D249A" w14:textId="77777777" w:rsidR="00FF2380" w:rsidRPr="00FF2380" w:rsidRDefault="00FF2380" w:rsidP="00FF2380">
            <w:pPr>
              <w:numPr>
                <w:ilvl w:val="0"/>
                <w:numId w:val="28"/>
              </w:numPr>
              <w:rPr>
                <w:rFonts w:asciiTheme="majorHAnsi" w:eastAsia="Arial" w:hAnsiTheme="majorHAnsi" w:cstheme="majorHAnsi"/>
                <w:sz w:val="22"/>
                <w:szCs w:val="22"/>
                <w:lang w:eastAsia="en-GB"/>
              </w:rPr>
            </w:pPr>
            <w:r w:rsidRPr="00FF2380">
              <w:rPr>
                <w:rFonts w:asciiTheme="majorHAnsi" w:eastAsia="Arial" w:hAnsiTheme="majorHAnsi" w:cstheme="majorHAnsi"/>
                <w:sz w:val="22"/>
                <w:szCs w:val="22"/>
                <w:lang w:eastAsia="en-GB"/>
              </w:rPr>
              <w:t xml:space="preserve">Ask students to pack away quietly </w:t>
            </w:r>
          </w:p>
          <w:p w14:paraId="09422A66" w14:textId="77777777" w:rsidR="00FF2380" w:rsidRPr="00FF2380" w:rsidRDefault="00FF2380" w:rsidP="00FF2380">
            <w:pPr>
              <w:numPr>
                <w:ilvl w:val="0"/>
                <w:numId w:val="28"/>
              </w:numPr>
              <w:rPr>
                <w:rFonts w:asciiTheme="majorHAnsi" w:eastAsia="Arial" w:hAnsiTheme="majorHAnsi" w:cstheme="majorHAnsi"/>
                <w:sz w:val="22"/>
                <w:szCs w:val="22"/>
                <w:lang w:eastAsia="en-GB"/>
              </w:rPr>
            </w:pPr>
            <w:r w:rsidRPr="00FF2380">
              <w:rPr>
                <w:rFonts w:asciiTheme="majorHAnsi" w:eastAsia="Arial" w:hAnsiTheme="majorHAnsi" w:cstheme="majorHAnsi"/>
                <w:sz w:val="22"/>
                <w:szCs w:val="22"/>
                <w:lang w:eastAsia="en-GB"/>
              </w:rPr>
              <w:t xml:space="preserve">Ask students to stand behind their chairs/stools once they have pushed them safely under the table </w:t>
            </w:r>
          </w:p>
          <w:p w14:paraId="4A6147AC" w14:textId="77777777" w:rsidR="00FF2380" w:rsidRPr="00FF2380" w:rsidRDefault="00FF2380" w:rsidP="00FF2380">
            <w:pPr>
              <w:numPr>
                <w:ilvl w:val="0"/>
                <w:numId w:val="28"/>
              </w:numPr>
              <w:rPr>
                <w:rFonts w:asciiTheme="majorHAnsi" w:eastAsia="Arial" w:hAnsiTheme="majorHAnsi" w:cstheme="majorHAnsi"/>
                <w:sz w:val="22"/>
                <w:szCs w:val="22"/>
                <w:lang w:eastAsia="en-GB"/>
              </w:rPr>
            </w:pPr>
            <w:r w:rsidRPr="00FF2380">
              <w:rPr>
                <w:rFonts w:asciiTheme="majorHAnsi" w:eastAsia="Arial" w:hAnsiTheme="majorHAnsi" w:cstheme="majorHAnsi"/>
                <w:sz w:val="22"/>
                <w:szCs w:val="22"/>
                <w:lang w:eastAsia="en-GB"/>
              </w:rPr>
              <w:t xml:space="preserve">Check each student’s work area </w:t>
            </w:r>
          </w:p>
          <w:p w14:paraId="1107694E" w14:textId="77777777" w:rsidR="00FF2380" w:rsidRPr="00FF2380" w:rsidRDefault="00FF2380" w:rsidP="00FF2380">
            <w:pPr>
              <w:numPr>
                <w:ilvl w:val="0"/>
                <w:numId w:val="28"/>
              </w:numPr>
              <w:rPr>
                <w:rFonts w:asciiTheme="majorHAnsi" w:eastAsia="Arial" w:hAnsiTheme="majorHAnsi" w:cstheme="majorHAnsi"/>
                <w:sz w:val="22"/>
                <w:szCs w:val="22"/>
                <w:lang w:eastAsia="en-GB"/>
              </w:rPr>
            </w:pPr>
            <w:r w:rsidRPr="00FF2380">
              <w:rPr>
                <w:rFonts w:asciiTheme="majorHAnsi" w:eastAsia="Arial" w:hAnsiTheme="majorHAnsi" w:cstheme="majorHAnsi"/>
                <w:sz w:val="22"/>
                <w:szCs w:val="22"/>
                <w:lang w:eastAsia="en-GB"/>
              </w:rPr>
              <w:t xml:space="preserve">Dismiss students gradually and with appropriate praise ensuring that uniform is correct as they leave </w:t>
            </w:r>
          </w:p>
          <w:p w14:paraId="645F8450" w14:textId="77777777" w:rsidR="00FF2380" w:rsidRPr="00FF2380" w:rsidRDefault="00FF2380" w:rsidP="00FF2380">
            <w:pPr>
              <w:numPr>
                <w:ilvl w:val="0"/>
                <w:numId w:val="28"/>
              </w:numPr>
              <w:rPr>
                <w:rFonts w:asciiTheme="majorHAnsi" w:eastAsia="Arial" w:hAnsiTheme="majorHAnsi" w:cstheme="majorHAnsi"/>
                <w:sz w:val="22"/>
                <w:szCs w:val="22"/>
                <w:lang w:eastAsia="en-GB"/>
              </w:rPr>
            </w:pPr>
            <w:r w:rsidRPr="00FF2380">
              <w:rPr>
                <w:rFonts w:asciiTheme="majorHAnsi" w:eastAsia="Arial" w:hAnsiTheme="majorHAnsi" w:cstheme="majorHAnsi"/>
                <w:sz w:val="22"/>
                <w:szCs w:val="22"/>
                <w:lang w:eastAsia="en-GB"/>
              </w:rPr>
              <w:t xml:space="preserve">Finish the lesson promptly and in an orderly fashion </w:t>
            </w:r>
          </w:p>
          <w:p w14:paraId="3F63ECFF" w14:textId="77777777" w:rsidR="00FF2380" w:rsidRPr="00FF2380" w:rsidRDefault="00FF2380" w:rsidP="00FF2380">
            <w:pPr>
              <w:numPr>
                <w:ilvl w:val="0"/>
                <w:numId w:val="28"/>
              </w:numPr>
              <w:rPr>
                <w:rFonts w:asciiTheme="majorHAnsi" w:eastAsia="Arial" w:hAnsiTheme="majorHAnsi" w:cstheme="majorHAnsi"/>
                <w:sz w:val="22"/>
                <w:szCs w:val="22"/>
                <w:lang w:eastAsia="en-GB"/>
              </w:rPr>
            </w:pPr>
            <w:r w:rsidRPr="00FF2380">
              <w:rPr>
                <w:rFonts w:asciiTheme="majorHAnsi" w:eastAsia="Arial" w:hAnsiTheme="majorHAnsi" w:cstheme="majorHAnsi"/>
                <w:sz w:val="22"/>
                <w:szCs w:val="22"/>
                <w:lang w:eastAsia="en-GB"/>
              </w:rPr>
              <w:t xml:space="preserve">Ensure the room and equipment is ready for the following lesson </w:t>
            </w:r>
          </w:p>
          <w:p w14:paraId="7A4EC133" w14:textId="73E25A37" w:rsidR="00DA3C5C" w:rsidRPr="00FF2380" w:rsidRDefault="00DA3C5C" w:rsidP="00FF2380">
            <w:pPr>
              <w:ind w:left="360"/>
              <w:rPr>
                <w:rFonts w:asciiTheme="majorHAnsi" w:eastAsia="Arial" w:hAnsiTheme="majorHAnsi" w:cstheme="majorHAnsi"/>
                <w:sz w:val="22"/>
                <w:szCs w:val="22"/>
                <w:lang w:eastAsia="en-GB"/>
              </w:rPr>
            </w:pPr>
          </w:p>
        </w:tc>
        <w:tc>
          <w:tcPr>
            <w:tcW w:w="4770" w:type="dxa"/>
            <w:tcBorders>
              <w:top w:val="nil"/>
              <w:left w:val="single" w:sz="7" w:space="0" w:color="000000" w:themeColor="text1"/>
              <w:bottom w:val="single" w:sz="7" w:space="0" w:color="000000" w:themeColor="text1"/>
              <w:right w:val="single" w:sz="7" w:space="0" w:color="000000" w:themeColor="text1"/>
            </w:tcBorders>
            <w:tcMar>
              <w:top w:w="100" w:type="dxa"/>
              <w:left w:w="120" w:type="dxa"/>
              <w:bottom w:w="100" w:type="dxa"/>
              <w:right w:w="120" w:type="dxa"/>
            </w:tcMar>
          </w:tcPr>
          <w:p w14:paraId="6C01E6D2" w14:textId="77777777" w:rsidR="00FF2380" w:rsidRPr="00FF2380" w:rsidRDefault="00FF2380" w:rsidP="00FF2380">
            <w:pPr>
              <w:numPr>
                <w:ilvl w:val="0"/>
                <w:numId w:val="28"/>
              </w:numPr>
              <w:rPr>
                <w:rFonts w:asciiTheme="majorHAnsi" w:eastAsia="Arial" w:hAnsiTheme="majorHAnsi" w:cstheme="majorHAnsi"/>
                <w:sz w:val="22"/>
                <w:szCs w:val="22"/>
                <w:lang w:eastAsia="en-GB"/>
              </w:rPr>
            </w:pPr>
            <w:r w:rsidRPr="00FF2380">
              <w:rPr>
                <w:rFonts w:asciiTheme="majorHAnsi" w:eastAsia="Arial" w:hAnsiTheme="majorHAnsi" w:cstheme="majorHAnsi"/>
                <w:sz w:val="22"/>
                <w:szCs w:val="22"/>
                <w:lang w:eastAsia="en-GB"/>
              </w:rPr>
              <w:t xml:space="preserve">Ask students to pack away quietly </w:t>
            </w:r>
          </w:p>
          <w:p w14:paraId="2000F110" w14:textId="77777777" w:rsidR="00FF2380" w:rsidRPr="00FF2380" w:rsidRDefault="00FF2380" w:rsidP="00FF2380">
            <w:pPr>
              <w:numPr>
                <w:ilvl w:val="0"/>
                <w:numId w:val="28"/>
              </w:numPr>
              <w:rPr>
                <w:rFonts w:asciiTheme="majorHAnsi" w:eastAsia="Arial" w:hAnsiTheme="majorHAnsi" w:cstheme="majorHAnsi"/>
                <w:sz w:val="22"/>
                <w:szCs w:val="22"/>
                <w:lang w:eastAsia="en-GB"/>
              </w:rPr>
            </w:pPr>
            <w:r w:rsidRPr="00FF2380">
              <w:rPr>
                <w:rFonts w:asciiTheme="majorHAnsi" w:eastAsia="Arial" w:hAnsiTheme="majorHAnsi" w:cstheme="majorHAnsi"/>
                <w:sz w:val="22"/>
                <w:szCs w:val="22"/>
                <w:lang w:eastAsia="en-GB"/>
              </w:rPr>
              <w:t xml:space="preserve">Ask students to stand behind their chairs/stools once they have pushed them safely under the table </w:t>
            </w:r>
          </w:p>
          <w:p w14:paraId="5F2CC681" w14:textId="77777777" w:rsidR="00FF2380" w:rsidRPr="00FF2380" w:rsidRDefault="00FF2380" w:rsidP="00FF2380">
            <w:pPr>
              <w:numPr>
                <w:ilvl w:val="0"/>
                <w:numId w:val="28"/>
              </w:numPr>
              <w:rPr>
                <w:rFonts w:asciiTheme="majorHAnsi" w:eastAsia="Arial" w:hAnsiTheme="majorHAnsi" w:cstheme="majorHAnsi"/>
                <w:sz w:val="22"/>
                <w:szCs w:val="22"/>
                <w:lang w:eastAsia="en-GB"/>
              </w:rPr>
            </w:pPr>
            <w:r w:rsidRPr="00FF2380">
              <w:rPr>
                <w:rFonts w:asciiTheme="majorHAnsi" w:eastAsia="Arial" w:hAnsiTheme="majorHAnsi" w:cstheme="majorHAnsi"/>
                <w:sz w:val="22"/>
                <w:szCs w:val="22"/>
                <w:lang w:eastAsia="en-GB"/>
              </w:rPr>
              <w:t xml:space="preserve">Check each student’s work area </w:t>
            </w:r>
          </w:p>
          <w:p w14:paraId="53C83EF2" w14:textId="77777777" w:rsidR="00FF2380" w:rsidRPr="00FF2380" w:rsidRDefault="00FF2380" w:rsidP="00FF2380">
            <w:pPr>
              <w:numPr>
                <w:ilvl w:val="0"/>
                <w:numId w:val="28"/>
              </w:numPr>
              <w:rPr>
                <w:rFonts w:asciiTheme="majorHAnsi" w:eastAsia="Arial" w:hAnsiTheme="majorHAnsi" w:cstheme="majorHAnsi"/>
                <w:sz w:val="22"/>
                <w:szCs w:val="22"/>
                <w:lang w:eastAsia="en-GB"/>
              </w:rPr>
            </w:pPr>
            <w:r w:rsidRPr="00FF2380">
              <w:rPr>
                <w:rFonts w:asciiTheme="majorHAnsi" w:eastAsia="Arial" w:hAnsiTheme="majorHAnsi" w:cstheme="majorHAnsi"/>
                <w:sz w:val="22"/>
                <w:szCs w:val="22"/>
                <w:lang w:eastAsia="en-GB"/>
              </w:rPr>
              <w:t xml:space="preserve">Dismiss students gradually and with appropriate praise ensuring that uniform is correct as they leave </w:t>
            </w:r>
          </w:p>
          <w:p w14:paraId="44239BF6" w14:textId="77777777" w:rsidR="00FF2380" w:rsidRPr="00FF2380" w:rsidRDefault="00FF2380" w:rsidP="00FF2380">
            <w:pPr>
              <w:numPr>
                <w:ilvl w:val="0"/>
                <w:numId w:val="28"/>
              </w:numPr>
              <w:rPr>
                <w:rFonts w:asciiTheme="majorHAnsi" w:eastAsia="Arial" w:hAnsiTheme="majorHAnsi" w:cstheme="majorHAnsi"/>
                <w:sz w:val="22"/>
                <w:szCs w:val="22"/>
                <w:lang w:eastAsia="en-GB"/>
              </w:rPr>
            </w:pPr>
            <w:r w:rsidRPr="00FF2380">
              <w:rPr>
                <w:rFonts w:asciiTheme="majorHAnsi" w:eastAsia="Arial" w:hAnsiTheme="majorHAnsi" w:cstheme="majorHAnsi"/>
                <w:sz w:val="22"/>
                <w:szCs w:val="22"/>
                <w:lang w:eastAsia="en-GB"/>
              </w:rPr>
              <w:t xml:space="preserve">Finish the lesson promptly and in an orderly fashion </w:t>
            </w:r>
          </w:p>
          <w:p w14:paraId="2523023D" w14:textId="77777777" w:rsidR="00FF2380" w:rsidRPr="00FF2380" w:rsidRDefault="00FF2380" w:rsidP="00FF2380">
            <w:pPr>
              <w:numPr>
                <w:ilvl w:val="0"/>
                <w:numId w:val="28"/>
              </w:numPr>
              <w:rPr>
                <w:rFonts w:asciiTheme="majorHAnsi" w:eastAsia="Arial" w:hAnsiTheme="majorHAnsi" w:cstheme="majorHAnsi"/>
                <w:sz w:val="22"/>
                <w:szCs w:val="22"/>
                <w:lang w:eastAsia="en-GB"/>
              </w:rPr>
            </w:pPr>
            <w:r w:rsidRPr="00FF2380">
              <w:rPr>
                <w:rFonts w:asciiTheme="majorHAnsi" w:eastAsia="Arial" w:hAnsiTheme="majorHAnsi" w:cstheme="majorHAnsi"/>
                <w:sz w:val="22"/>
                <w:szCs w:val="22"/>
                <w:lang w:eastAsia="en-GB"/>
              </w:rPr>
              <w:t xml:space="preserve">Ensure the room and equipment is ready for the following lesson </w:t>
            </w:r>
          </w:p>
          <w:p w14:paraId="1101D972" w14:textId="48C171CD" w:rsidR="00DA3C5C" w:rsidRPr="00FF2380" w:rsidRDefault="00DA3C5C" w:rsidP="00FF2380">
            <w:pPr>
              <w:ind w:left="720"/>
              <w:rPr>
                <w:rFonts w:asciiTheme="majorHAnsi" w:eastAsia="Arial" w:hAnsiTheme="majorHAnsi" w:cstheme="majorHAnsi"/>
                <w:sz w:val="22"/>
                <w:szCs w:val="22"/>
                <w:lang w:eastAsia="en-GB"/>
              </w:rPr>
            </w:pPr>
          </w:p>
        </w:tc>
      </w:tr>
    </w:tbl>
    <w:p w14:paraId="4C000BDE" w14:textId="77777777" w:rsidR="00DA3C5C" w:rsidRPr="00673667" w:rsidRDefault="00DA3C5C" w:rsidP="00DA3C5C">
      <w:pPr>
        <w:tabs>
          <w:tab w:val="left" w:pos="709"/>
        </w:tabs>
        <w:spacing w:after="250" w:line="280" w:lineRule="exact"/>
        <w:contextualSpacing/>
        <w:rPr>
          <w:rFonts w:ascii="Calibri" w:hAnsi="Calibri" w:cs="Calibri"/>
          <w:sz w:val="20"/>
          <w:szCs w:val="20"/>
          <w:lang w:val="en-US"/>
        </w:rPr>
      </w:pPr>
    </w:p>
    <w:p w14:paraId="392967AF" w14:textId="52AE93E5"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31" w:name="_Toc150849356"/>
      <w:bookmarkStart w:id="32" w:name="_Toc151457493"/>
      <w:r w:rsidRPr="00673667">
        <w:rPr>
          <w:rFonts w:ascii="Calibri" w:eastAsia="Times New Roman" w:hAnsi="Calibri" w:cs="Calibri"/>
          <w:bCs/>
          <w:color w:val="00AFF0"/>
          <w:kern w:val="32"/>
          <w:sz w:val="36"/>
          <w:szCs w:val="36"/>
          <w:lang w:val="en-US"/>
        </w:rPr>
        <w:lastRenderedPageBreak/>
        <w:t>Safeguarding</w:t>
      </w:r>
      <w:bookmarkEnd w:id="31"/>
      <w:bookmarkEnd w:id="32"/>
    </w:p>
    <w:p w14:paraId="047B8948" w14:textId="3AE45673" w:rsidR="004A154F" w:rsidRPr="00673667" w:rsidRDefault="004A154F">
      <w:pPr>
        <w:numPr>
          <w:ilvl w:val="1"/>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academy </w:t>
      </w:r>
      <w:proofErr w:type="spellStart"/>
      <w:r w:rsidRPr="00673667">
        <w:rPr>
          <w:rFonts w:ascii="Calibri" w:hAnsi="Calibri" w:cs="Calibri"/>
          <w:sz w:val="20"/>
          <w:szCs w:val="20"/>
          <w:lang w:val="en-US"/>
        </w:rPr>
        <w:t>recognises</w:t>
      </w:r>
      <w:proofErr w:type="spellEnd"/>
      <w:r w:rsidRPr="00673667">
        <w:rPr>
          <w:rFonts w:ascii="Calibri" w:hAnsi="Calibri" w:cs="Calibri"/>
          <w:sz w:val="20"/>
          <w:szCs w:val="20"/>
          <w:lang w:val="en-US"/>
        </w:rPr>
        <w:t xml:space="preserve"> that changes in behaviour may be an indicator that a child </w:t>
      </w:r>
      <w:proofErr w:type="gramStart"/>
      <w:r w:rsidRPr="00673667">
        <w:rPr>
          <w:rFonts w:ascii="Calibri" w:hAnsi="Calibri" w:cs="Calibri"/>
          <w:sz w:val="20"/>
          <w:szCs w:val="20"/>
          <w:lang w:val="en-US"/>
        </w:rPr>
        <w:t>is in need of</w:t>
      </w:r>
      <w:proofErr w:type="gramEnd"/>
      <w:r w:rsidRPr="00673667">
        <w:rPr>
          <w:rFonts w:ascii="Calibri" w:hAnsi="Calibri" w:cs="Calibri"/>
          <w:sz w:val="20"/>
          <w:szCs w:val="20"/>
          <w:lang w:val="en-US"/>
        </w:rPr>
        <w:t xml:space="preserve"> help or protection. All staff should maintain professional curiosity and proactively consider whether a child’s behaviour, including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may be linked to them suffering, or being likely to suffer, significant harm. </w:t>
      </w:r>
    </w:p>
    <w:p w14:paraId="124E476E" w14:textId="77777777" w:rsidR="004A154F" w:rsidRPr="00673667" w:rsidRDefault="004A154F">
      <w:pPr>
        <w:numPr>
          <w:ilvl w:val="1"/>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Any safeguarding or child protection concerns must be reported to the Designated Safeguarding Lead (DSL) immediately, using CPOMS. The DSL, after liaising with appropriate staff or other agencies, will determine whether early help intervention or a referral to children’s social care is appropriate. </w:t>
      </w:r>
    </w:p>
    <w:p w14:paraId="60170A3F" w14:textId="1616A251"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33" w:name="_Toc150849357"/>
      <w:bookmarkStart w:id="34" w:name="_Toc151457494"/>
      <w:r w:rsidRPr="00673667">
        <w:rPr>
          <w:rFonts w:ascii="Calibri" w:eastAsia="Times New Roman" w:hAnsi="Calibri" w:cs="Calibri"/>
          <w:bCs/>
          <w:color w:val="00AFF0"/>
          <w:kern w:val="32"/>
          <w:sz w:val="36"/>
          <w:szCs w:val="36"/>
          <w:lang w:val="en-US"/>
        </w:rPr>
        <w:t>Behaviour expectations and SEND</w:t>
      </w:r>
      <w:bookmarkEnd w:id="33"/>
      <w:bookmarkEnd w:id="34"/>
    </w:p>
    <w:p w14:paraId="6EF0F112" w14:textId="40607633"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Some children who frequently display challenging behaviour may lack the ability to self-regulate because of a SEND or mental health issue. Perceived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may also be a sign that they are unable to access the work that has been set.</w:t>
      </w:r>
    </w:p>
    <w:p w14:paraId="2C5D25BE" w14:textId="59D708BE"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 While it should not be assumed that every incident of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xml:space="preserve"> will be connected to their SEND, all staff should consider behaviour in relation to a child’s SEND in the first instance. Consideration should be given as to whether children’s needs are being adequately met and whether they can effectively access the curriculum.</w:t>
      </w:r>
    </w:p>
    <w:p w14:paraId="0C7DBA93" w14:textId="055D1766"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Children learn best to manage their self-control, behaviour and learning when they feel well supported by staff who are caring, understanding, curious and consistent. Staff will try to anticipate triggers of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xml:space="preserve"> and put in place preventative measures to reduce the likelihood of a behaviour incident.</w:t>
      </w:r>
    </w:p>
    <w:p w14:paraId="4E6B56FE" w14:textId="3794541A"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Staff will be supported in this by the academy’s SENCO, and</w:t>
      </w:r>
      <w:r w:rsidR="00DA3C5C" w:rsidRPr="00673667">
        <w:rPr>
          <w:rFonts w:ascii="Calibri" w:hAnsi="Calibri" w:cs="Calibri"/>
          <w:sz w:val="20"/>
          <w:szCs w:val="20"/>
          <w:lang w:val="en-US"/>
        </w:rPr>
        <w:t xml:space="preserve"> </w:t>
      </w:r>
      <w:r w:rsidRPr="00673667">
        <w:rPr>
          <w:rFonts w:ascii="Calibri" w:hAnsi="Calibri" w:cs="Calibri"/>
          <w:sz w:val="20"/>
          <w:szCs w:val="20"/>
          <w:lang w:val="en-US"/>
        </w:rPr>
        <w:t>will have reference to OAT’s latest SEND policy and the DfE’s Mental Health and Behaviour in Schools guidance</w:t>
      </w:r>
      <w:r w:rsidRPr="00673667">
        <w:rPr>
          <w:rFonts w:ascii="Calibri" w:hAnsi="Calibri" w:cs="Calibri"/>
          <w:sz w:val="20"/>
          <w:szCs w:val="20"/>
          <w:vertAlign w:val="superscript"/>
          <w:lang w:val="en-US"/>
        </w:rPr>
        <w:footnoteReference w:id="3"/>
      </w:r>
      <w:r w:rsidRPr="00673667">
        <w:rPr>
          <w:rFonts w:ascii="Calibri" w:hAnsi="Calibri" w:cs="Calibri"/>
          <w:sz w:val="20"/>
          <w:szCs w:val="20"/>
          <w:lang w:val="en-US"/>
        </w:rPr>
        <w:t xml:space="preserve"> </w:t>
      </w:r>
      <w:hyperlink w:history="1">
        <w:r w:rsidRPr="00673667">
          <w:rPr>
            <w:rFonts w:ascii="Calibri" w:hAnsi="Calibri" w:cs="Calibri"/>
            <w:color w:val="0000FF" w:themeColor="hyperlink"/>
            <w:sz w:val="20"/>
            <w:szCs w:val="20"/>
            <w:u w:val="single"/>
            <w:lang w:val="en-US"/>
          </w:rPr>
          <w:t>Mental health and behaviour in schools - GOV.UK (www.gov.uk)</w:t>
        </w:r>
      </w:hyperlink>
    </w:p>
    <w:p w14:paraId="06F533F4" w14:textId="616640B3"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In line with the Equality Act 2010</w:t>
      </w:r>
      <w:r w:rsidRPr="00673667">
        <w:rPr>
          <w:rFonts w:ascii="Calibri" w:hAnsi="Calibri" w:cs="Calibri"/>
          <w:sz w:val="20"/>
          <w:szCs w:val="20"/>
          <w:vertAlign w:val="superscript"/>
          <w:lang w:val="en-US"/>
        </w:rPr>
        <w:footnoteReference w:id="4"/>
      </w:r>
      <w:r w:rsidRPr="00673667">
        <w:rPr>
          <w:rFonts w:ascii="Calibri" w:hAnsi="Calibri" w:cs="Calibri"/>
          <w:sz w:val="20"/>
          <w:szCs w:val="20"/>
          <w:vertAlign w:val="superscript"/>
          <w:lang w:val="en-US"/>
        </w:rPr>
        <w:t xml:space="preserve"> </w:t>
      </w:r>
      <w:r w:rsidRPr="00673667">
        <w:rPr>
          <w:rFonts w:ascii="Calibri" w:hAnsi="Calibri" w:cs="Calibri"/>
          <w:sz w:val="20"/>
          <w:szCs w:val="20"/>
          <w:lang w:val="en-US"/>
        </w:rPr>
        <w:t>and the Children and Families Act 2014</w:t>
      </w:r>
      <w:r w:rsidRPr="00673667">
        <w:rPr>
          <w:rFonts w:ascii="Calibri" w:hAnsi="Calibri" w:cs="Calibri"/>
          <w:sz w:val="20"/>
          <w:szCs w:val="20"/>
          <w:vertAlign w:val="superscript"/>
          <w:lang w:val="en-US"/>
        </w:rPr>
        <w:footnoteReference w:id="5"/>
      </w:r>
      <w:r w:rsidRPr="00673667">
        <w:rPr>
          <w:rFonts w:ascii="Calibri" w:hAnsi="Calibri" w:cs="Calibri"/>
          <w:sz w:val="20"/>
          <w:szCs w:val="20"/>
          <w:lang w:val="en-US"/>
        </w:rPr>
        <w:t>, the academy will:</w:t>
      </w:r>
    </w:p>
    <w:p w14:paraId="07D6DDC7" w14:textId="77777777" w:rsidR="004A154F" w:rsidRPr="00673667" w:rsidRDefault="004A154F">
      <w:pPr>
        <w:numPr>
          <w:ilvl w:val="0"/>
          <w:numId w:val="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Take such steps as is reasonable to avoid any substantial disadvantage to a disabled child and, </w:t>
      </w:r>
    </w:p>
    <w:p w14:paraId="5906CF5E" w14:textId="77777777" w:rsidR="004A154F" w:rsidRPr="00673667" w:rsidRDefault="004A154F">
      <w:pPr>
        <w:numPr>
          <w:ilvl w:val="0"/>
          <w:numId w:val="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use their ‘best </w:t>
      </w:r>
      <w:proofErr w:type="spellStart"/>
      <w:r w:rsidRPr="00673667">
        <w:rPr>
          <w:rFonts w:ascii="Calibri" w:hAnsi="Calibri" w:cs="Calibri"/>
          <w:sz w:val="20"/>
          <w:szCs w:val="20"/>
          <w:lang w:val="en-US"/>
        </w:rPr>
        <w:t>endeavours’</w:t>
      </w:r>
      <w:proofErr w:type="spellEnd"/>
      <w:r w:rsidRPr="00673667">
        <w:rPr>
          <w:rFonts w:ascii="Calibri" w:hAnsi="Calibri" w:cs="Calibri"/>
          <w:sz w:val="20"/>
          <w:szCs w:val="20"/>
          <w:lang w:val="en-US"/>
        </w:rPr>
        <w:t xml:space="preserve"> to meet the needs of those with SEND (including children who have unidentified SEND)</w:t>
      </w:r>
    </w:p>
    <w:p w14:paraId="31BBC9FB" w14:textId="77777777" w:rsidR="001C4B9E" w:rsidRPr="00673667" w:rsidRDefault="001C4B9E" w:rsidP="001C4B9E">
      <w:pPr>
        <w:tabs>
          <w:tab w:val="left" w:pos="709"/>
        </w:tabs>
        <w:spacing w:after="250" w:line="280" w:lineRule="exact"/>
        <w:ind w:left="720"/>
        <w:contextualSpacing/>
        <w:rPr>
          <w:rFonts w:ascii="Calibri" w:hAnsi="Calibri" w:cs="Calibri"/>
          <w:sz w:val="20"/>
          <w:szCs w:val="20"/>
          <w:lang w:val="en-US"/>
        </w:rPr>
      </w:pPr>
    </w:p>
    <w:p w14:paraId="754E2C33" w14:textId="5C733D0B" w:rsidR="004A154F" w:rsidRPr="00673667" w:rsidRDefault="004A154F">
      <w:pPr>
        <w:numPr>
          <w:ilvl w:val="1"/>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At </w:t>
      </w:r>
      <w:r w:rsidR="00DA3C5C" w:rsidRPr="00673667">
        <w:rPr>
          <w:rFonts w:asciiTheme="majorHAnsi" w:hAnsiTheme="majorHAnsi" w:cstheme="majorHAnsi"/>
          <w:sz w:val="20"/>
          <w:szCs w:val="20"/>
        </w:rPr>
        <w:t>Broadland High Ormiston Academy</w:t>
      </w:r>
      <w:r w:rsidRPr="00673667">
        <w:rPr>
          <w:rFonts w:asciiTheme="majorHAnsi" w:hAnsiTheme="majorHAnsi" w:cstheme="majorHAnsi"/>
          <w:sz w:val="20"/>
          <w:szCs w:val="20"/>
          <w:lang w:val="en-US"/>
        </w:rPr>
        <w:t xml:space="preserve"> academy</w:t>
      </w:r>
      <w:r w:rsidRPr="00673667">
        <w:rPr>
          <w:rFonts w:ascii="Calibri" w:hAnsi="Calibri" w:cs="Calibri"/>
          <w:sz w:val="20"/>
          <w:szCs w:val="20"/>
          <w:lang w:val="en-US"/>
        </w:rPr>
        <w:t xml:space="preserve">, we will make reasonable adjustments for behaviour according to individual needs. Examples of reasonable adjustments include: </w:t>
      </w:r>
    </w:p>
    <w:p w14:paraId="5302A5AD" w14:textId="77777777" w:rsidR="004A154F" w:rsidRPr="00673667" w:rsidRDefault="004A154F">
      <w:pPr>
        <w:numPr>
          <w:ilvl w:val="0"/>
          <w:numId w:val="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Providing equipment for children who struggle with memory and </w:t>
      </w:r>
      <w:proofErr w:type="spellStart"/>
      <w:r w:rsidRPr="00673667">
        <w:rPr>
          <w:rFonts w:ascii="Calibri" w:hAnsi="Calibri" w:cs="Calibri"/>
          <w:sz w:val="20"/>
          <w:szCs w:val="20"/>
          <w:lang w:val="en-US"/>
        </w:rPr>
        <w:t>organisation</w:t>
      </w:r>
      <w:proofErr w:type="spellEnd"/>
    </w:p>
    <w:p w14:paraId="279AAF26" w14:textId="77777777" w:rsidR="004A154F" w:rsidRPr="00673667" w:rsidRDefault="004A154F">
      <w:pPr>
        <w:numPr>
          <w:ilvl w:val="0"/>
          <w:numId w:val="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lastRenderedPageBreak/>
        <w:t>Allowing ‘time out’ for a short movement break or to go to a safe space when feeling overwhelmed</w:t>
      </w:r>
    </w:p>
    <w:p w14:paraId="743DFB5A" w14:textId="77777777" w:rsidR="004A154F" w:rsidRPr="00673667" w:rsidRDefault="004A154F">
      <w:pPr>
        <w:numPr>
          <w:ilvl w:val="0"/>
          <w:numId w:val="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Allowing children to move or use a fidget toy agreed by the academy</w:t>
      </w:r>
    </w:p>
    <w:p w14:paraId="08E08E88" w14:textId="77777777" w:rsidR="004A154F" w:rsidRPr="00673667" w:rsidRDefault="004A154F">
      <w:pPr>
        <w:numPr>
          <w:ilvl w:val="0"/>
          <w:numId w:val="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Adjusting uniform requirements if there are sensory or medical issues</w:t>
      </w:r>
    </w:p>
    <w:p w14:paraId="29C89B00" w14:textId="77777777" w:rsidR="004A154F" w:rsidRPr="00673667" w:rsidRDefault="004A154F">
      <w:pPr>
        <w:numPr>
          <w:ilvl w:val="0"/>
          <w:numId w:val="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Adjusting seating plans for children who have visual, hearing, sensory, attention or other areas of need</w:t>
      </w:r>
    </w:p>
    <w:p w14:paraId="7A9BBB54" w14:textId="77777777" w:rsidR="001B5B5D" w:rsidRPr="00673667" w:rsidRDefault="004A154F" w:rsidP="001B5B5D">
      <w:pPr>
        <w:numPr>
          <w:ilvl w:val="0"/>
          <w:numId w:val="7"/>
        </w:numPr>
        <w:tabs>
          <w:tab w:val="left" w:pos="709"/>
        </w:tabs>
        <w:spacing w:after="250" w:line="280" w:lineRule="exact"/>
        <w:ind w:hanging="720"/>
        <w:contextualSpacing/>
        <w:rPr>
          <w:rFonts w:asciiTheme="majorHAnsi" w:hAnsiTheme="majorHAnsi" w:cstheme="majorHAnsi"/>
          <w:sz w:val="20"/>
          <w:szCs w:val="20"/>
          <w:lang w:val="en-US"/>
        </w:rPr>
      </w:pPr>
      <w:r w:rsidRPr="00673667">
        <w:rPr>
          <w:rFonts w:ascii="Calibri" w:hAnsi="Calibri" w:cs="Calibri"/>
          <w:sz w:val="20"/>
          <w:szCs w:val="20"/>
          <w:lang w:val="en-US"/>
        </w:rPr>
        <w:t xml:space="preserve">Providing a visual timetable showing what is happening now and what is coming next and making sure </w:t>
      </w:r>
      <w:r w:rsidRPr="00673667">
        <w:rPr>
          <w:rFonts w:asciiTheme="majorHAnsi" w:hAnsiTheme="majorHAnsi" w:cstheme="majorHAnsi"/>
          <w:sz w:val="20"/>
          <w:szCs w:val="20"/>
          <w:lang w:val="en-US"/>
        </w:rPr>
        <w:t>any changes are communicated in advance</w:t>
      </w:r>
    </w:p>
    <w:p w14:paraId="7F2D7B44" w14:textId="7EF6FA29" w:rsidR="001B5B5D" w:rsidRPr="00673667" w:rsidRDefault="001B5B5D" w:rsidP="001B5B5D">
      <w:pPr>
        <w:numPr>
          <w:ilvl w:val="0"/>
          <w:numId w:val="7"/>
        </w:numPr>
        <w:tabs>
          <w:tab w:val="left" w:pos="709"/>
        </w:tabs>
        <w:spacing w:after="250" w:line="280" w:lineRule="exact"/>
        <w:ind w:hanging="720"/>
        <w:contextualSpacing/>
        <w:rPr>
          <w:rFonts w:asciiTheme="majorHAnsi" w:hAnsiTheme="majorHAnsi" w:cstheme="majorHAnsi"/>
          <w:sz w:val="20"/>
          <w:szCs w:val="20"/>
          <w:lang w:val="en-US"/>
        </w:rPr>
      </w:pPr>
      <w:r w:rsidRPr="00673667">
        <w:rPr>
          <w:rFonts w:asciiTheme="majorHAnsi" w:hAnsiTheme="majorHAnsi" w:cstheme="majorHAnsi"/>
          <w:sz w:val="20"/>
          <w:szCs w:val="20"/>
        </w:rPr>
        <w:t>Providing a visual timetable showing what is happening now and what is coming next and making sure any changes are communicated in advance</w:t>
      </w:r>
      <w:r w:rsidRPr="00673667">
        <w:rPr>
          <w:rFonts w:asciiTheme="majorHAnsi" w:hAnsiTheme="majorHAnsi" w:cstheme="majorHAnsi"/>
          <w:sz w:val="20"/>
          <w:szCs w:val="20"/>
        </w:rPr>
        <w:br/>
      </w:r>
    </w:p>
    <w:p w14:paraId="5241EB62" w14:textId="77777777" w:rsidR="001B5B5D" w:rsidRPr="00673667" w:rsidRDefault="001B5B5D" w:rsidP="001B5B5D">
      <w:pPr>
        <w:tabs>
          <w:tab w:val="left" w:pos="709"/>
        </w:tabs>
        <w:spacing w:after="250" w:line="280" w:lineRule="exact"/>
        <w:ind w:left="720"/>
        <w:contextualSpacing/>
        <w:rPr>
          <w:rFonts w:asciiTheme="majorHAnsi" w:hAnsiTheme="majorHAnsi" w:cstheme="majorHAnsi"/>
          <w:sz w:val="20"/>
          <w:szCs w:val="20"/>
          <w:lang w:val="en-US"/>
        </w:rPr>
      </w:pPr>
    </w:p>
    <w:p w14:paraId="60D9E17F"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Children who have an identified SEND will be supported with their behaviour through the graduated approach of assess, plan, do, review</w:t>
      </w:r>
      <w:r w:rsidRPr="00673667">
        <w:rPr>
          <w:rFonts w:ascii="Calibri" w:hAnsi="Calibri" w:cs="Calibri"/>
          <w:sz w:val="20"/>
          <w:szCs w:val="20"/>
          <w:vertAlign w:val="superscript"/>
          <w:lang w:val="en-US"/>
        </w:rPr>
        <w:footnoteReference w:id="6"/>
      </w:r>
      <w:r w:rsidRPr="00673667">
        <w:rPr>
          <w:rFonts w:ascii="Calibri" w:hAnsi="Calibri" w:cs="Calibri"/>
          <w:sz w:val="20"/>
          <w:szCs w:val="20"/>
          <w:lang w:val="en-US"/>
        </w:rPr>
        <w:t>. Where a child continues to experience difficulties, despite evidence-based support and interventions, the academy may involve the following specialists:</w:t>
      </w:r>
    </w:p>
    <w:p w14:paraId="79F664FA" w14:textId="77777777" w:rsidR="004A154F" w:rsidRPr="00673667" w:rsidRDefault="004A154F">
      <w:pPr>
        <w:pStyle w:val="ListParagraph"/>
        <w:numPr>
          <w:ilvl w:val="0"/>
          <w:numId w:val="22"/>
        </w:numPr>
        <w:tabs>
          <w:tab w:val="left" w:pos="709"/>
        </w:tabs>
        <w:spacing w:after="250" w:line="280" w:lineRule="exact"/>
        <w:ind w:left="709" w:hanging="709"/>
        <w:rPr>
          <w:rFonts w:ascii="Calibri" w:hAnsi="Calibri" w:cs="Calibri"/>
          <w:sz w:val="20"/>
          <w:szCs w:val="20"/>
        </w:rPr>
      </w:pPr>
      <w:r w:rsidRPr="00673667">
        <w:rPr>
          <w:rFonts w:ascii="Calibri" w:hAnsi="Calibri" w:cs="Calibri"/>
          <w:sz w:val="20"/>
          <w:szCs w:val="20"/>
        </w:rPr>
        <w:t>Ed Psych</w:t>
      </w:r>
    </w:p>
    <w:p w14:paraId="7C8CB810" w14:textId="77777777" w:rsidR="004A154F" w:rsidRPr="00673667" w:rsidRDefault="004A154F">
      <w:pPr>
        <w:pStyle w:val="ListParagraph"/>
        <w:numPr>
          <w:ilvl w:val="0"/>
          <w:numId w:val="22"/>
        </w:numPr>
        <w:tabs>
          <w:tab w:val="left" w:pos="709"/>
        </w:tabs>
        <w:spacing w:after="250" w:line="280" w:lineRule="exact"/>
        <w:ind w:left="709" w:hanging="709"/>
        <w:rPr>
          <w:rFonts w:ascii="Calibri" w:hAnsi="Calibri" w:cs="Calibri"/>
          <w:sz w:val="20"/>
          <w:szCs w:val="20"/>
        </w:rPr>
      </w:pPr>
      <w:r w:rsidRPr="00673667">
        <w:rPr>
          <w:rFonts w:ascii="Calibri" w:hAnsi="Calibri" w:cs="Calibri"/>
          <w:sz w:val="20"/>
          <w:szCs w:val="20"/>
        </w:rPr>
        <w:t>CAMHS</w:t>
      </w:r>
    </w:p>
    <w:p w14:paraId="2B7BA7FC" w14:textId="77777777" w:rsidR="001B5B5D" w:rsidRPr="00673667" w:rsidRDefault="001B5B5D" w:rsidP="001B5B5D">
      <w:pPr>
        <w:pStyle w:val="ListParagraph"/>
        <w:numPr>
          <w:ilvl w:val="0"/>
          <w:numId w:val="22"/>
        </w:numPr>
        <w:tabs>
          <w:tab w:val="left" w:pos="709"/>
        </w:tabs>
        <w:spacing w:after="250" w:line="280" w:lineRule="exact"/>
        <w:ind w:left="709" w:hanging="709"/>
        <w:rPr>
          <w:rFonts w:ascii="Calibri" w:hAnsi="Calibri" w:cs="Calibri"/>
          <w:sz w:val="20"/>
          <w:szCs w:val="20"/>
        </w:rPr>
      </w:pPr>
      <w:r w:rsidRPr="00673667">
        <w:rPr>
          <w:rFonts w:ascii="Calibri" w:hAnsi="Calibri" w:cs="Calibri"/>
          <w:sz w:val="20"/>
          <w:szCs w:val="20"/>
        </w:rPr>
        <w:t xml:space="preserve">Academy </w:t>
      </w:r>
      <w:r w:rsidR="004A154F" w:rsidRPr="00673667">
        <w:rPr>
          <w:rFonts w:ascii="Calibri" w:hAnsi="Calibri" w:cs="Calibri"/>
          <w:sz w:val="20"/>
          <w:szCs w:val="20"/>
        </w:rPr>
        <w:t>Counsellor</w:t>
      </w:r>
    </w:p>
    <w:p w14:paraId="680FF4FE" w14:textId="47D758EF" w:rsidR="001B5B5D" w:rsidRPr="00673667" w:rsidRDefault="001B5B5D" w:rsidP="001B5B5D">
      <w:pPr>
        <w:pStyle w:val="ListParagraph"/>
        <w:numPr>
          <w:ilvl w:val="0"/>
          <w:numId w:val="22"/>
        </w:numPr>
        <w:tabs>
          <w:tab w:val="left" w:pos="709"/>
        </w:tabs>
        <w:spacing w:after="250" w:line="280" w:lineRule="exact"/>
        <w:ind w:left="709" w:hanging="709"/>
        <w:rPr>
          <w:rFonts w:asciiTheme="majorHAnsi" w:hAnsiTheme="majorHAnsi" w:cstheme="majorHAnsi"/>
          <w:sz w:val="20"/>
          <w:szCs w:val="20"/>
        </w:rPr>
      </w:pPr>
      <w:r w:rsidRPr="00673667">
        <w:rPr>
          <w:rFonts w:asciiTheme="majorHAnsi" w:hAnsiTheme="majorHAnsi" w:cstheme="majorHAnsi"/>
          <w:sz w:val="20"/>
          <w:szCs w:val="20"/>
        </w:rPr>
        <w:t xml:space="preserve">Support agencies such as: Leeway, Nelsons Journey, Prospects, </w:t>
      </w:r>
      <w:proofErr w:type="spellStart"/>
      <w:r w:rsidRPr="00673667">
        <w:rPr>
          <w:rFonts w:asciiTheme="majorHAnsi" w:hAnsiTheme="majorHAnsi" w:cstheme="majorHAnsi"/>
          <w:sz w:val="20"/>
          <w:szCs w:val="20"/>
        </w:rPr>
        <w:t>Harbour</w:t>
      </w:r>
      <w:proofErr w:type="spellEnd"/>
      <w:r w:rsidRPr="00673667">
        <w:rPr>
          <w:rFonts w:asciiTheme="majorHAnsi" w:hAnsiTheme="majorHAnsi" w:cstheme="majorHAnsi"/>
          <w:sz w:val="20"/>
          <w:szCs w:val="20"/>
        </w:rPr>
        <w:t xml:space="preserve"> Centre, Norfolk LBQTQ+</w:t>
      </w:r>
    </w:p>
    <w:p w14:paraId="7BA05311"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The SENCO, academy staff, together with any specialists, and involving the child’s parents, will consider a range of evidence and effective teaching approaches, appropriate equipment, strategies, and interventions to support the child’s progress. Outcomes to be achieved through the support will be agreed, including a date by which progress will be reviewed.</w:t>
      </w:r>
    </w:p>
    <w:p w14:paraId="509FAA89"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Where, despite the academy having taken all relevant actions to meet the SEND needs of the child, they have still not made expected progress, the academy or parents will consider requesting an Education, Health and Care needs assessment.</w:t>
      </w:r>
    </w:p>
    <w:p w14:paraId="185E3140" w14:textId="157CEC68"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If a child already has an Education, Health and Care plan, the provisions set out in that plan must be secured and the academy must co-operate with the local authority and other bodies.</w:t>
      </w:r>
      <w:r w:rsidRPr="00673667">
        <w:rPr>
          <w:rFonts w:ascii="Calibri" w:hAnsi="Calibri" w:cs="Calibri"/>
          <w:sz w:val="20"/>
          <w:szCs w:val="20"/>
          <w:vertAlign w:val="superscript"/>
          <w:lang w:val="en-US"/>
        </w:rPr>
        <w:footnoteReference w:id="7"/>
      </w:r>
    </w:p>
    <w:p w14:paraId="709411CE" w14:textId="17D9C1CF"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Patterns of challenging behaviour by children who are not on the SEND register, will be raised as a concern to the SENCO for investigation into unmet or unidentified SEND or mental health issues using the academy’s </w:t>
      </w:r>
      <w:r w:rsidR="001B5B5D" w:rsidRPr="00673667">
        <w:rPr>
          <w:sz w:val="20"/>
          <w:szCs w:val="20"/>
        </w:rPr>
        <w:t>CPOMS system, at DSL meetings and through joint P&amp;P/SEN meetings.</w:t>
      </w:r>
    </w:p>
    <w:p w14:paraId="7B7BF675"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35" w:name="_Toc150849358"/>
      <w:bookmarkStart w:id="36" w:name="_Toc151457495"/>
      <w:r w:rsidRPr="00673667">
        <w:rPr>
          <w:rFonts w:ascii="Calibri" w:eastAsia="Times New Roman" w:hAnsi="Calibri" w:cs="Calibri"/>
          <w:bCs/>
          <w:color w:val="00AFF0"/>
          <w:kern w:val="32"/>
          <w:sz w:val="36"/>
          <w:szCs w:val="36"/>
          <w:lang w:val="en-US"/>
        </w:rPr>
        <w:t>Responding to Positive Behaviour</w:t>
      </w:r>
      <w:bookmarkEnd w:id="35"/>
      <w:bookmarkEnd w:id="36"/>
    </w:p>
    <w:p w14:paraId="5DAAD2A0"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Children learn best when they feel safe. This can be achieved by having clear expectations and routines, consistently applied with reasonable adjustments if appropriate. All staff will aim to create a positive and supportive environment in the classroom and around the academy using positive </w:t>
      </w:r>
      <w:r w:rsidRPr="00673667">
        <w:rPr>
          <w:rFonts w:ascii="Calibri" w:hAnsi="Calibri" w:cs="Calibri"/>
          <w:sz w:val="20"/>
          <w:szCs w:val="20"/>
          <w:lang w:val="en-US"/>
        </w:rPr>
        <w:lastRenderedPageBreak/>
        <w:t xml:space="preserve">language and relationships based on dignity and respect. This helps children to engage in and make good progress with their learning and can promote staff and child health and wellbeing. </w:t>
      </w:r>
    </w:p>
    <w:p w14:paraId="7D5F2228"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academy </w:t>
      </w:r>
      <w:proofErr w:type="spellStart"/>
      <w:r w:rsidRPr="00673667">
        <w:rPr>
          <w:rFonts w:ascii="Calibri" w:hAnsi="Calibri" w:cs="Calibri"/>
          <w:sz w:val="20"/>
          <w:szCs w:val="20"/>
          <w:lang w:val="en-US"/>
        </w:rPr>
        <w:t>recognises</w:t>
      </w:r>
      <w:proofErr w:type="spellEnd"/>
      <w:r w:rsidRPr="00673667">
        <w:rPr>
          <w:rFonts w:ascii="Calibri" w:hAnsi="Calibri" w:cs="Calibri"/>
          <w:sz w:val="20"/>
          <w:szCs w:val="20"/>
          <w:lang w:val="en-US"/>
        </w:rPr>
        <w:t xml:space="preserve"> that acknowledging positive behaviour encourages further positive behaviour. Communicating positive behaviours to parents can also be an effective way to motivate children to behave well.</w:t>
      </w:r>
    </w:p>
    <w:p w14:paraId="45AE5729"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When a child’s behaviour meets or goes above the expected behaviour standard, staff will recognise this through positive recognition, rewards, and celebrations. This will include recognising the progress of children who require additional support with their behaviour. </w:t>
      </w:r>
    </w:p>
    <w:p w14:paraId="4C5298D6"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academy will demonstrate a fair and clear application of rewards to reinforce the routines, expectations, and norms of the academy’s behaviour culture. </w:t>
      </w:r>
    </w:p>
    <w:p w14:paraId="17BE1486" w14:textId="689F5DF3" w:rsidR="004A154F" w:rsidRPr="00673667" w:rsidRDefault="004A154F" w:rsidP="00135529">
      <w:pPr>
        <w:ind w:left="709"/>
        <w:rPr>
          <w:rFonts w:ascii="Calibri" w:hAnsi="Calibri" w:cs="Calibri"/>
          <w:sz w:val="20"/>
          <w:szCs w:val="20"/>
        </w:rPr>
      </w:pPr>
      <w:r w:rsidRPr="00673667">
        <w:rPr>
          <w:rFonts w:ascii="Calibri" w:hAnsi="Calibri" w:cs="Calibri"/>
        </w:rPr>
        <w:t xml:space="preserve"> </w:t>
      </w:r>
      <w:r w:rsidRPr="00673667">
        <w:rPr>
          <w:rFonts w:ascii="Calibri" w:hAnsi="Calibri" w:cs="Calibri"/>
          <w:sz w:val="20"/>
          <w:szCs w:val="20"/>
        </w:rPr>
        <w:t>These are:</w:t>
      </w:r>
    </w:p>
    <w:p w14:paraId="69E14765" w14:textId="77777777" w:rsidR="001B5B5D" w:rsidRPr="00673667" w:rsidRDefault="001B5B5D" w:rsidP="00135529">
      <w:pPr>
        <w:pStyle w:val="OATliststyle"/>
        <w:spacing w:line="250" w:lineRule="exact"/>
        <w:ind w:left="1134"/>
      </w:pPr>
      <w:bookmarkStart w:id="37" w:name="_Toc150849359"/>
      <w:bookmarkStart w:id="38" w:name="_Toc151457496"/>
      <w:r w:rsidRPr="00673667">
        <w:t>Verbal praise</w:t>
      </w:r>
    </w:p>
    <w:p w14:paraId="027CEE7F" w14:textId="77777777" w:rsidR="001B5B5D" w:rsidRPr="00673667" w:rsidRDefault="001B5B5D" w:rsidP="00135529">
      <w:pPr>
        <w:pStyle w:val="OATliststyle"/>
        <w:spacing w:line="250" w:lineRule="exact"/>
        <w:ind w:left="1134"/>
      </w:pPr>
      <w:r w:rsidRPr="00673667">
        <w:t>Communicating praise to parents via a phone call, EduLink or written correspondence</w:t>
      </w:r>
    </w:p>
    <w:p w14:paraId="0DD63AD5" w14:textId="77777777" w:rsidR="001B5B5D" w:rsidRPr="00673667" w:rsidRDefault="001B5B5D" w:rsidP="00135529">
      <w:pPr>
        <w:pStyle w:val="OATliststyle"/>
        <w:spacing w:line="250" w:lineRule="exact"/>
        <w:ind w:left="1134"/>
      </w:pPr>
      <w:r w:rsidRPr="00673667">
        <w:t>Certificates, prize ceremonies, post cards or special assemblies</w:t>
      </w:r>
    </w:p>
    <w:p w14:paraId="6E9BB5CD" w14:textId="77777777" w:rsidR="001B5B5D" w:rsidRPr="00673667" w:rsidRDefault="001B5B5D" w:rsidP="00135529">
      <w:pPr>
        <w:pStyle w:val="OATliststyle"/>
        <w:spacing w:line="250" w:lineRule="exact"/>
        <w:ind w:left="1134"/>
      </w:pPr>
      <w:r w:rsidRPr="00673667">
        <w:t>Positions of responsibility, such as prefect status, Sports Leader, Student Safeguarding Ambassador or Academy Council</w:t>
      </w:r>
    </w:p>
    <w:p w14:paraId="0DBB6A14" w14:textId="36E28A2F" w:rsidR="001B5B5D" w:rsidRPr="00673667" w:rsidRDefault="001B5B5D" w:rsidP="00135529">
      <w:pPr>
        <w:pStyle w:val="OATliststyle"/>
        <w:spacing w:line="250" w:lineRule="exact"/>
        <w:ind w:left="1134"/>
      </w:pPr>
      <w:r w:rsidRPr="00673667">
        <w:t>Rewards events – internal and external, ranging from early break and hot-chocolate to days out at theme parks</w:t>
      </w:r>
    </w:p>
    <w:p w14:paraId="31B54E16" w14:textId="12F4B026" w:rsidR="004A154F" w:rsidRPr="00673667" w:rsidRDefault="001B5B5D" w:rsidP="0032277C">
      <w:pPr>
        <w:pStyle w:val="ListParagraph"/>
        <w:numPr>
          <w:ilvl w:val="0"/>
          <w:numId w:val="2"/>
        </w:numPr>
        <w:rPr>
          <w:rFonts w:ascii="Calibri" w:hAnsi="Calibri" w:cs="Calibri"/>
          <w:bCs/>
          <w:color w:val="00AFF0"/>
          <w:kern w:val="32"/>
          <w:sz w:val="36"/>
          <w:szCs w:val="36"/>
        </w:rPr>
      </w:pPr>
      <w:r w:rsidRPr="00673667">
        <w:rPr>
          <w:rFonts w:ascii="Calibri" w:hAnsi="Calibri" w:cs="Calibri"/>
          <w:bCs/>
          <w:color w:val="00AFF0"/>
          <w:kern w:val="32"/>
          <w:sz w:val="36"/>
          <w:szCs w:val="36"/>
        </w:rPr>
        <w:br/>
      </w:r>
      <w:r w:rsidR="004A154F" w:rsidRPr="00673667">
        <w:rPr>
          <w:rFonts w:ascii="Calibri" w:hAnsi="Calibri" w:cs="Calibri"/>
          <w:bCs/>
          <w:color w:val="00AFF0"/>
          <w:kern w:val="32"/>
          <w:sz w:val="36"/>
          <w:szCs w:val="36"/>
        </w:rPr>
        <w:t>Responding to behaviour that is below the expected standard</w:t>
      </w:r>
      <w:bookmarkEnd w:id="37"/>
      <w:bookmarkEnd w:id="38"/>
      <w:r w:rsidRPr="00673667">
        <w:rPr>
          <w:rFonts w:ascii="Calibri" w:hAnsi="Calibri" w:cs="Calibri"/>
          <w:bCs/>
          <w:color w:val="00AFF0"/>
          <w:kern w:val="32"/>
          <w:sz w:val="36"/>
          <w:szCs w:val="36"/>
        </w:rPr>
        <w:br/>
      </w:r>
    </w:p>
    <w:p w14:paraId="13816FC5"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Responses to unwelcome behaviour will always be made with the aim of helping children to make better decisions and choices in the same or similar contexts in the future. For most children, a gentle reminder or nudge in the right direction is all that is needed. However, for some children, more supportive measures and interventions will be required.</w:t>
      </w:r>
    </w:p>
    <w:p w14:paraId="67A9A0DF"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When a child’s behaviour falls below the standard that can reasonably be expected of them, staff will respond to restore a calm and safe learning environment. All staff should deal with poor behaviour without delegating either the task or the accountability. The person best placed to manage the behaviour of a child is the class teacher or the member of staff who was there at the time.</w:t>
      </w:r>
    </w:p>
    <w:p w14:paraId="718D6FB6"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Staff will endeavour to create a predictable environment by always responding to behaviour that falls short of the standards in a consistent, fair, and proportionate manner, so children know with certainty that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xml:space="preserve"> will always be addressed.</w:t>
      </w:r>
    </w:p>
    <w:p w14:paraId="5A039E1D"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lastRenderedPageBreak/>
        <w:t>When managing behaviour, staff should also consider the possible impacts of trauma, using the “connect before you correct” approach, by looking beyond the challenging behaviour displayed and questioning what feelings and emotions might be driving the behaviour.</w:t>
      </w:r>
    </w:p>
    <w:p w14:paraId="57D5A842"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39" w:name="_Toc150849360"/>
      <w:bookmarkStart w:id="40" w:name="_Toc151457497"/>
      <w:r w:rsidRPr="00673667">
        <w:rPr>
          <w:rFonts w:ascii="Calibri" w:eastAsia="Times New Roman" w:hAnsi="Calibri" w:cs="Calibri"/>
          <w:bCs/>
          <w:color w:val="00AFF0"/>
          <w:kern w:val="32"/>
          <w:sz w:val="36"/>
          <w:szCs w:val="36"/>
          <w:lang w:val="en-US"/>
        </w:rPr>
        <w:t>Low level disruptions</w:t>
      </w:r>
      <w:bookmarkEnd w:id="39"/>
      <w:bookmarkEnd w:id="40"/>
    </w:p>
    <w:p w14:paraId="3AA4D121"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Low level disruptions are behaviours which are not directly confrontational or challenging, but which nevertheless disrupt the teaching and learning environment. If allowed to continue, the concentration and learning of other children can be badly affected. Staff will always consider whether low level disruptions are because of a safeguarding concern, an identified or unidentified SEND or mental health need.</w:t>
      </w:r>
    </w:p>
    <w:p w14:paraId="5FF7C111"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To stop any low-level disruptions escalating to more serious behaviour breaches, staff will intervene quickly and calmly using the following de-escalation techniques. This list is not exhaustive, and staff may use responses tailored to the individual needs of a child:</w:t>
      </w:r>
    </w:p>
    <w:p w14:paraId="5C5B621F" w14:textId="77777777" w:rsidR="001B5B5D" w:rsidRPr="00673667" w:rsidRDefault="001B5B5D" w:rsidP="001B5B5D">
      <w:pPr>
        <w:pStyle w:val="OATliststyle"/>
        <w:numPr>
          <w:ilvl w:val="0"/>
          <w:numId w:val="29"/>
        </w:numPr>
        <w:spacing w:line="250" w:lineRule="exact"/>
      </w:pPr>
      <w:r w:rsidRPr="00673667">
        <w:t>Ensure that, if appropriate, all reasonable adjustments have been implemented e.g. use of a fidget toy</w:t>
      </w:r>
    </w:p>
    <w:p w14:paraId="38D0258A" w14:textId="77777777" w:rsidR="001B5B5D" w:rsidRPr="00673667" w:rsidRDefault="001B5B5D" w:rsidP="001B5B5D">
      <w:pPr>
        <w:pStyle w:val="OATliststyle"/>
        <w:numPr>
          <w:ilvl w:val="0"/>
          <w:numId w:val="29"/>
        </w:numPr>
        <w:spacing w:line="250" w:lineRule="exact"/>
      </w:pPr>
      <w:r w:rsidRPr="00673667">
        <w:t xml:space="preserve">Use eye contact, hand signals or questions to distract and to signal their </w:t>
      </w:r>
      <w:proofErr w:type="spellStart"/>
      <w:r w:rsidRPr="00673667">
        <w:t>misbehaviour</w:t>
      </w:r>
      <w:proofErr w:type="spellEnd"/>
      <w:r w:rsidRPr="00673667">
        <w:t xml:space="preserve"> has been noted</w:t>
      </w:r>
    </w:p>
    <w:p w14:paraId="243CF6A7" w14:textId="77777777" w:rsidR="001B5B5D" w:rsidRPr="00673667" w:rsidRDefault="001B5B5D" w:rsidP="001B5B5D">
      <w:pPr>
        <w:pStyle w:val="OATliststyle"/>
        <w:numPr>
          <w:ilvl w:val="0"/>
          <w:numId w:val="29"/>
        </w:numPr>
        <w:spacing w:line="250" w:lineRule="exact"/>
      </w:pPr>
      <w:r w:rsidRPr="00673667">
        <w:t>Using first names (the young person’s preferred name and pronouns), check the child’s understanding of what it is they need to do</w:t>
      </w:r>
    </w:p>
    <w:p w14:paraId="51CF1E23" w14:textId="77777777" w:rsidR="001B5B5D" w:rsidRPr="00673667" w:rsidRDefault="001B5B5D" w:rsidP="001B5B5D">
      <w:pPr>
        <w:pStyle w:val="OATliststyle"/>
        <w:numPr>
          <w:ilvl w:val="0"/>
          <w:numId w:val="29"/>
        </w:numPr>
        <w:spacing w:line="250" w:lineRule="exact"/>
      </w:pPr>
      <w:r w:rsidRPr="00673667">
        <w:t>Use clear, consistent language to explain the task and expected behaviours</w:t>
      </w:r>
    </w:p>
    <w:p w14:paraId="11C40AC5" w14:textId="77777777" w:rsidR="001B5B5D" w:rsidRPr="00673667" w:rsidRDefault="001B5B5D" w:rsidP="001B5B5D">
      <w:pPr>
        <w:pStyle w:val="OATliststyle"/>
        <w:numPr>
          <w:ilvl w:val="0"/>
          <w:numId w:val="29"/>
        </w:numPr>
        <w:spacing w:line="250" w:lineRule="exact"/>
      </w:pPr>
      <w:r w:rsidRPr="00673667">
        <w:t xml:space="preserve">Use positive language, signals and praise for doing the right thing (this can be directed at peers nearby that are doing the right thing to encourage the positive behaviour modelled) </w:t>
      </w:r>
    </w:p>
    <w:p w14:paraId="28DDEA2E" w14:textId="77777777" w:rsidR="001B5B5D" w:rsidRPr="00673667" w:rsidRDefault="001B5B5D" w:rsidP="001B5B5D">
      <w:pPr>
        <w:pStyle w:val="OATliststyle"/>
        <w:numPr>
          <w:ilvl w:val="0"/>
          <w:numId w:val="29"/>
        </w:numPr>
        <w:spacing w:line="250" w:lineRule="exact"/>
      </w:pPr>
      <w:r w:rsidRPr="00673667">
        <w:t>Stand closer to the child (being aware of not invading their personal space and not physically dominating them) to signal their behaviour is being monitored</w:t>
      </w:r>
    </w:p>
    <w:p w14:paraId="646DAC8B" w14:textId="77777777" w:rsidR="001B5B5D" w:rsidRPr="00673667" w:rsidRDefault="001B5B5D" w:rsidP="001B5B5D">
      <w:pPr>
        <w:pStyle w:val="OATliststyle"/>
        <w:numPr>
          <w:ilvl w:val="0"/>
          <w:numId w:val="29"/>
        </w:numPr>
        <w:spacing w:line="250" w:lineRule="exact"/>
      </w:pPr>
      <w:r w:rsidRPr="00673667">
        <w:t>Verbalise self-regulation techniques and offer support e.g. ‘I can see you are becoming anxious/stressed/annoyed, try taking three deep breaths and then we can look at this task together’</w:t>
      </w:r>
    </w:p>
    <w:p w14:paraId="72144D92" w14:textId="6B220266" w:rsidR="001C4B9E" w:rsidRPr="00673667" w:rsidRDefault="001B5B5D" w:rsidP="001B5B5D">
      <w:pPr>
        <w:pStyle w:val="OATliststyle"/>
        <w:numPr>
          <w:ilvl w:val="0"/>
          <w:numId w:val="29"/>
        </w:numPr>
        <w:spacing w:line="250" w:lineRule="exact"/>
      </w:pPr>
      <w:r w:rsidRPr="00673667">
        <w:t>Remind the child of expected behaviours again and consequences for further disruption</w:t>
      </w:r>
      <w:r w:rsidRPr="00673667">
        <w:rPr>
          <w:rFonts w:cs="Calibri"/>
          <w:lang w:eastAsia="en-GB"/>
        </w:rPr>
        <w:br/>
      </w:r>
    </w:p>
    <w:p w14:paraId="3E2F57AE" w14:textId="471351FD"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Low level disruptions can also occur outside of the classrooms, while moving around the academy and during break and lunch times. </w:t>
      </w:r>
      <w:r w:rsidR="001B5B5D" w:rsidRPr="00673667">
        <w:rPr>
          <w:rFonts w:ascii="Calibri" w:hAnsi="Calibri" w:cs="Calibri"/>
          <w:sz w:val="20"/>
          <w:szCs w:val="20"/>
          <w:lang w:val="en-US"/>
        </w:rPr>
        <w:t xml:space="preserve">All staff </w:t>
      </w:r>
      <w:r w:rsidRPr="00673667">
        <w:rPr>
          <w:rFonts w:ascii="Calibri" w:hAnsi="Calibri" w:cs="Calibri"/>
          <w:sz w:val="20"/>
          <w:szCs w:val="20"/>
          <w:lang w:val="en-US"/>
        </w:rPr>
        <w:t>will apply the same approaches and intervene quickly and calmly using the de-escalation techniques outlined.</w:t>
      </w:r>
    </w:p>
    <w:p w14:paraId="394390E4"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41" w:name="_Toc150849361"/>
      <w:bookmarkStart w:id="42" w:name="_Toc151457498"/>
      <w:r w:rsidRPr="00673667">
        <w:rPr>
          <w:rFonts w:ascii="Calibri" w:eastAsia="Times New Roman" w:hAnsi="Calibri" w:cs="Calibri"/>
          <w:bCs/>
          <w:color w:val="00AFF0"/>
          <w:kern w:val="32"/>
          <w:sz w:val="36"/>
          <w:szCs w:val="36"/>
          <w:lang w:val="en-US"/>
        </w:rPr>
        <w:t>Sanctions</w:t>
      </w:r>
      <w:bookmarkEnd w:id="41"/>
      <w:bookmarkEnd w:id="42"/>
    </w:p>
    <w:p w14:paraId="701A5D22"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Where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xml:space="preserve"> continues or there is a serious breach of the academy’s behaviour expectations, the academy may use a sanction. When taking this disciplinary action, the academy will consider the following:</w:t>
      </w:r>
    </w:p>
    <w:p w14:paraId="3E73C72E" w14:textId="77777777" w:rsidR="004A154F" w:rsidRPr="00673667" w:rsidRDefault="004A154F">
      <w:pPr>
        <w:numPr>
          <w:ilvl w:val="0"/>
          <w:numId w:val="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lastRenderedPageBreak/>
        <w:t>That any contributory factors have been identified and considered e.g., if a child has suffered bereavement, abuse or neglect, has mental health needs, is subject to bullying, has identified or unidentified SEND, is subject to criminal exploitation, or is experiencing significant challenges at home</w:t>
      </w:r>
    </w:p>
    <w:p w14:paraId="7AAD03DA" w14:textId="77777777" w:rsidR="004A154F" w:rsidRPr="00673667" w:rsidRDefault="004A154F">
      <w:pPr>
        <w:numPr>
          <w:ilvl w:val="0"/>
          <w:numId w:val="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Whether the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xml:space="preserve"> gives cause to suspect that a child is suffering, or is likely to suffer, harm. If this is the case, staff will follow the OAT Child Protection &amp; Safeguarding policy and speak to the DSL or deputy at the earliest opportunity</w:t>
      </w:r>
    </w:p>
    <w:p w14:paraId="221A3A80" w14:textId="77777777" w:rsidR="001C4B9E" w:rsidRPr="00673667" w:rsidRDefault="001C4B9E" w:rsidP="001C4B9E">
      <w:pPr>
        <w:tabs>
          <w:tab w:val="left" w:pos="709"/>
        </w:tabs>
        <w:spacing w:after="250" w:line="280" w:lineRule="exact"/>
        <w:ind w:left="720"/>
        <w:contextualSpacing/>
        <w:rPr>
          <w:rFonts w:ascii="Calibri" w:hAnsi="Calibri" w:cs="Calibri"/>
          <w:sz w:val="20"/>
          <w:szCs w:val="20"/>
          <w:lang w:val="en-US"/>
        </w:rPr>
      </w:pPr>
    </w:p>
    <w:p w14:paraId="5A79C1B9"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Staff will try de-escalation techniques to avoid the use of sanctions wherever possible. However, staff can sanction children whose behaviour falls below the standard which could reasonably be expected of them. Staff can issue sanctions any time children are in the academy or elsewhere under the charge of a member of staff, including on academy trips.</w:t>
      </w:r>
    </w:p>
    <w:p w14:paraId="0C09B60B" w14:textId="1028CB00"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Sanctions must be reasonable and proportionate and consider any special circumstances. Staff should avoid moving through the </w:t>
      </w:r>
      <w:r w:rsidR="001B5B5D" w:rsidRPr="00673667">
        <w:rPr>
          <w:rFonts w:ascii="Calibri" w:hAnsi="Calibri" w:cs="Calibri"/>
          <w:sz w:val="20"/>
          <w:szCs w:val="20"/>
          <w:lang w:val="en-US"/>
        </w:rPr>
        <w:t>levels</w:t>
      </w:r>
      <w:r w:rsidRPr="00673667">
        <w:rPr>
          <w:rFonts w:ascii="Calibri" w:hAnsi="Calibri" w:cs="Calibri"/>
          <w:sz w:val="20"/>
          <w:szCs w:val="20"/>
          <w:lang w:val="en-US"/>
        </w:rPr>
        <w:t xml:space="preserve"> too rapidly and, wherever possible, should implement the ‘support pre-sanction’ steps calmly and with care, allowing ‘take up time’ between each aspect of support given.</w:t>
      </w:r>
    </w:p>
    <w:p w14:paraId="6B9983AF"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Following any sanction, the academy will support the child to reflect on and understand their behaviour. This could be a short ‘check-in’ conversation or a longer more restorative meeting, depending on the individual circumstances. At the same time, staff will work together to understand a child’s context as this will inform effective responses to more complex behaviours. </w:t>
      </w:r>
    </w:p>
    <w:p w14:paraId="7B5DB98C"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The academy will plan and use age/developmentally appropriate strategies and interventions to support a child, without lowering expectations for any child’s behaviour.</w:t>
      </w:r>
    </w:p>
    <w:p w14:paraId="7D5DA2A2" w14:textId="4DA85273" w:rsidR="001B5B5D" w:rsidRPr="00E24FF8" w:rsidRDefault="00000000" w:rsidP="001B5B5D">
      <w:pPr>
        <w:pStyle w:val="OATbodystyle"/>
        <w:numPr>
          <w:ilvl w:val="1"/>
          <w:numId w:val="2"/>
        </w:numPr>
        <w:tabs>
          <w:tab w:val="clear" w:pos="284"/>
        </w:tabs>
        <w:ind w:left="709" w:hanging="709"/>
        <w:rPr>
          <w:rFonts w:cs="Calibri"/>
        </w:rPr>
      </w:pPr>
      <w:hyperlink r:id="rId31">
        <w:r w:rsidR="00E24FF8">
          <w:rPr>
            <w:rStyle w:val="Hyperlink"/>
            <w:rFonts w:cs="Calibri"/>
          </w:rPr>
          <w:t>BHOA Internal Support Toolkit</w:t>
        </w:r>
      </w:hyperlink>
      <w:r w:rsidR="001B5B5D" w:rsidRPr="00E24FF8">
        <w:rPr>
          <w:rFonts w:cs="Calibri"/>
        </w:rPr>
        <w:t xml:space="preserve"> has a wide range of supportive tools that can be used to help students with their behaviour education. The toolkit also contains guidance on tiers of intervention and support strategies/sanctions that can be used. Within the toolkit there is a t</w:t>
      </w:r>
      <w:bookmarkStart w:id="43" w:name="_Hlk144991138"/>
      <w:r w:rsidR="001B5B5D" w:rsidRPr="00E24FF8">
        <w:rPr>
          <w:rFonts w:cs="Calibri"/>
        </w:rPr>
        <w:t>able that outlines the pre and post sanction support</w:t>
      </w:r>
      <w:bookmarkEnd w:id="43"/>
      <w:r w:rsidR="001B5B5D" w:rsidRPr="00E24FF8">
        <w:rPr>
          <w:rFonts w:cs="Calibri"/>
        </w:rPr>
        <w:t>.</w:t>
      </w:r>
    </w:p>
    <w:p w14:paraId="0C3513A5" w14:textId="7CE817F8" w:rsidR="001B5B5D" w:rsidRPr="00E24FF8" w:rsidRDefault="001B5B5D" w:rsidP="001B5B5D">
      <w:pPr>
        <w:ind w:left="709"/>
        <w:jc w:val="both"/>
        <w:rPr>
          <w:rStyle w:val="Hyperlink"/>
          <w:rFonts w:ascii="Calibri" w:hAnsi="Calibri" w:cs="Calibri"/>
          <w:sz w:val="20"/>
          <w:szCs w:val="20"/>
        </w:rPr>
      </w:pPr>
      <w:r w:rsidRPr="00E24FF8">
        <w:rPr>
          <w:rFonts w:ascii="Calibri" w:hAnsi="Calibri" w:cs="Calibri"/>
          <w:sz w:val="20"/>
          <w:szCs w:val="20"/>
        </w:rPr>
        <w:t xml:space="preserve">De-escalation strategies and micro-scripts are used to support a positive and </w:t>
      </w:r>
      <w:r w:rsidR="00E24FF8" w:rsidRPr="00E24FF8">
        <w:rPr>
          <w:rFonts w:ascii="Calibri" w:hAnsi="Calibri" w:cs="Calibri"/>
          <w:sz w:val="20"/>
          <w:szCs w:val="20"/>
        </w:rPr>
        <w:t>therapeutic approach</w:t>
      </w:r>
      <w:r w:rsidRPr="00E24FF8">
        <w:rPr>
          <w:rFonts w:ascii="Calibri" w:hAnsi="Calibri" w:cs="Calibri"/>
          <w:sz w:val="20"/>
          <w:szCs w:val="20"/>
        </w:rPr>
        <w:t xml:space="preserve"> to </w:t>
      </w:r>
      <w:proofErr w:type="gramStart"/>
      <w:r w:rsidRPr="00E24FF8">
        <w:rPr>
          <w:rFonts w:ascii="Calibri" w:hAnsi="Calibri" w:cs="Calibri"/>
          <w:sz w:val="20"/>
          <w:szCs w:val="20"/>
        </w:rPr>
        <w:t>mis-behaviour</w:t>
      </w:r>
      <w:proofErr w:type="gramEnd"/>
      <w:r w:rsidRPr="00E24FF8">
        <w:rPr>
          <w:rFonts w:ascii="Calibri" w:hAnsi="Calibri" w:cs="Calibri"/>
          <w:sz w:val="20"/>
          <w:szCs w:val="20"/>
        </w:rPr>
        <w:t xml:space="preserve">. The following diagrams give an overview of the stages, additional details are within the toolkit </w:t>
      </w:r>
      <w:hyperlink r:id="rId32">
        <w:r w:rsidR="00E24FF8">
          <w:rPr>
            <w:rStyle w:val="Hyperlink"/>
            <w:rFonts w:ascii="Calibri" w:hAnsi="Calibri" w:cs="Calibri"/>
            <w:sz w:val="20"/>
            <w:szCs w:val="20"/>
          </w:rPr>
          <w:t>BHOA Internal Support Toolkit</w:t>
        </w:r>
      </w:hyperlink>
    </w:p>
    <w:p w14:paraId="6B3F5EE8" w14:textId="77777777" w:rsidR="001B5B5D" w:rsidRPr="00673667" w:rsidRDefault="001B5B5D" w:rsidP="001B5B5D">
      <w:pPr>
        <w:jc w:val="both"/>
        <w:rPr>
          <w:rStyle w:val="Hyperlink"/>
          <w:rFonts w:ascii="Arial" w:hAnsi="Arial" w:cs="Arial"/>
          <w:sz w:val="20"/>
          <w:szCs w:val="20"/>
        </w:rPr>
      </w:pPr>
    </w:p>
    <w:p w14:paraId="7928CC6F" w14:textId="5F9A337B" w:rsidR="001B5B5D" w:rsidRPr="00E24FF8" w:rsidRDefault="001B5B5D" w:rsidP="001B5B5D">
      <w:pPr>
        <w:pStyle w:val="paragraph"/>
        <w:spacing w:before="0" w:beforeAutospacing="0" w:after="0" w:afterAutospacing="0"/>
        <w:jc w:val="center"/>
        <w:textAlignment w:val="baseline"/>
        <w:rPr>
          <w:rStyle w:val="eop"/>
          <w:rFonts w:ascii="Calibri" w:hAnsi="Calibri" w:cs="Calibri"/>
          <w:color w:val="099342"/>
          <w:sz w:val="20"/>
          <w:szCs w:val="20"/>
        </w:rPr>
      </w:pPr>
      <w:r w:rsidRPr="00E24FF8">
        <w:rPr>
          <w:rStyle w:val="normaltextrun"/>
          <w:rFonts w:ascii="Calibri" w:hAnsi="Calibri" w:cs="Calibri"/>
          <w:b/>
          <w:bCs/>
          <w:color w:val="099342"/>
          <w:position w:val="-1"/>
          <w:sz w:val="20"/>
          <w:szCs w:val="20"/>
        </w:rPr>
        <w:t>De-escalation scripts</w:t>
      </w:r>
      <w:r w:rsidRPr="00E24FF8">
        <w:rPr>
          <w:rStyle w:val="normaltextrun"/>
          <w:rFonts w:ascii="Calibri" w:hAnsi="Calibri" w:cs="Calibri"/>
          <w:color w:val="099342"/>
          <w:position w:val="-1"/>
          <w:sz w:val="20"/>
          <w:szCs w:val="20"/>
        </w:rPr>
        <w:t> </w:t>
      </w:r>
      <w:r w:rsidRPr="00E24FF8">
        <w:rPr>
          <w:rStyle w:val="eop"/>
          <w:rFonts w:ascii="Calibri" w:hAnsi="Calibri" w:cs="Calibri"/>
          <w:color w:val="099342"/>
          <w:sz w:val="20"/>
          <w:szCs w:val="20"/>
        </w:rPr>
        <w:t>​</w:t>
      </w:r>
    </w:p>
    <w:p w14:paraId="2D37BCBB" w14:textId="77777777" w:rsidR="001B5B5D" w:rsidRPr="00E24FF8" w:rsidRDefault="001B5B5D" w:rsidP="001B5B5D">
      <w:pPr>
        <w:pStyle w:val="paragraph"/>
        <w:spacing w:before="0" w:beforeAutospacing="0" w:after="0" w:afterAutospacing="0"/>
        <w:jc w:val="center"/>
        <w:textAlignment w:val="baseline"/>
        <w:rPr>
          <w:rFonts w:ascii="Calibri" w:hAnsi="Calibri" w:cs="Calibri"/>
          <w:sz w:val="20"/>
          <w:szCs w:val="20"/>
        </w:rPr>
      </w:pPr>
    </w:p>
    <w:p w14:paraId="4E5015E5" w14:textId="77777777" w:rsidR="001B5B5D" w:rsidRPr="00E24FF8" w:rsidRDefault="001B5B5D" w:rsidP="001B5B5D">
      <w:pPr>
        <w:pStyle w:val="paragraph"/>
        <w:spacing w:before="0" w:beforeAutospacing="0" w:after="0" w:afterAutospacing="0"/>
        <w:textAlignment w:val="baseline"/>
        <w:rPr>
          <w:rFonts w:ascii="Calibri" w:hAnsi="Calibri" w:cs="Calibri"/>
          <w:sz w:val="20"/>
          <w:szCs w:val="20"/>
          <w:lang w:val="en-US"/>
        </w:rPr>
      </w:pPr>
      <w:r w:rsidRPr="00E24FF8">
        <w:rPr>
          <w:rStyle w:val="normaltextrun"/>
          <w:rFonts w:ascii="Calibri" w:hAnsi="Calibri" w:cs="Calibri"/>
          <w:color w:val="000000"/>
          <w:position w:val="-1"/>
          <w:sz w:val="20"/>
          <w:szCs w:val="20"/>
        </w:rPr>
        <w:t>The specific de-escalation script should be used like a 5-point menu.  Any element can be chosen as an appropriate response to the aggression or challenge presented by the student. </w:t>
      </w:r>
      <w:r w:rsidRPr="00E24FF8">
        <w:rPr>
          <w:rStyle w:val="eop"/>
          <w:rFonts w:ascii="Calibri" w:hAnsi="Calibri" w:cs="Calibri"/>
          <w:color w:val="000000"/>
          <w:sz w:val="20"/>
          <w:szCs w:val="20"/>
          <w:lang w:val="en-US"/>
        </w:rPr>
        <w:t>​</w:t>
      </w:r>
    </w:p>
    <w:p w14:paraId="7164C25D" w14:textId="77777777" w:rsidR="001B5B5D" w:rsidRPr="00E24FF8" w:rsidRDefault="001B5B5D" w:rsidP="001B5B5D">
      <w:pPr>
        <w:pStyle w:val="paragraph"/>
        <w:spacing w:before="0" w:beforeAutospacing="0" w:after="0" w:afterAutospacing="0"/>
        <w:textAlignment w:val="baseline"/>
        <w:rPr>
          <w:rFonts w:ascii="Calibri" w:hAnsi="Calibri" w:cs="Calibri"/>
          <w:sz w:val="20"/>
          <w:szCs w:val="20"/>
        </w:rPr>
      </w:pPr>
      <w:r w:rsidRPr="00E24FF8">
        <w:rPr>
          <w:rStyle w:val="eop"/>
          <w:rFonts w:ascii="Calibri" w:hAnsi="Calibri" w:cs="Calibri"/>
          <w:color w:val="000000"/>
          <w:sz w:val="20"/>
          <w:szCs w:val="20"/>
        </w:rPr>
        <w:t>​</w:t>
      </w:r>
    </w:p>
    <w:p w14:paraId="41815143" w14:textId="77777777" w:rsidR="001B5B5D" w:rsidRPr="00E24FF8" w:rsidRDefault="001B5B5D" w:rsidP="001B5B5D">
      <w:pPr>
        <w:pStyle w:val="paragraph"/>
        <w:spacing w:before="0" w:beforeAutospacing="0" w:after="0" w:afterAutospacing="0"/>
        <w:textAlignment w:val="baseline"/>
        <w:rPr>
          <w:rFonts w:ascii="Calibri" w:hAnsi="Calibri" w:cs="Calibri"/>
          <w:sz w:val="20"/>
          <w:szCs w:val="20"/>
          <w:lang w:val="en-US"/>
        </w:rPr>
      </w:pPr>
      <w:r w:rsidRPr="00E24FF8">
        <w:rPr>
          <w:rStyle w:val="normaltextrun"/>
          <w:rFonts w:ascii="Calibri" w:hAnsi="Calibri" w:cs="Calibri"/>
          <w:color w:val="000000"/>
          <w:position w:val="-1"/>
          <w:sz w:val="20"/>
          <w:szCs w:val="20"/>
        </w:rPr>
        <w:t>De-escalation script is designed to remove heat from a situation and create space and time. </w:t>
      </w:r>
      <w:r w:rsidRPr="00E24FF8">
        <w:rPr>
          <w:rStyle w:val="eop"/>
          <w:rFonts w:ascii="Calibri" w:hAnsi="Calibri" w:cs="Calibri"/>
          <w:color w:val="000000"/>
          <w:sz w:val="20"/>
          <w:szCs w:val="20"/>
          <w:lang w:val="en-US"/>
        </w:rPr>
        <w:t>​</w:t>
      </w:r>
    </w:p>
    <w:p w14:paraId="19174B56" w14:textId="77777777" w:rsidR="001B5B5D" w:rsidRPr="00E24FF8" w:rsidRDefault="001B5B5D" w:rsidP="001B5B5D">
      <w:pPr>
        <w:pStyle w:val="paragraph"/>
        <w:numPr>
          <w:ilvl w:val="0"/>
          <w:numId w:val="30"/>
        </w:numPr>
        <w:spacing w:before="0" w:beforeAutospacing="0" w:after="0" w:afterAutospacing="0"/>
        <w:textAlignment w:val="baseline"/>
        <w:rPr>
          <w:rFonts w:ascii="Calibri" w:hAnsi="Calibri" w:cs="Calibri"/>
          <w:sz w:val="20"/>
          <w:szCs w:val="20"/>
          <w:lang w:val="en-US"/>
        </w:rPr>
      </w:pPr>
      <w:r w:rsidRPr="00E24FF8">
        <w:rPr>
          <w:rStyle w:val="normaltextrun"/>
          <w:rFonts w:ascii="Calibri" w:hAnsi="Calibri" w:cs="Calibri"/>
          <w:color w:val="000000"/>
          <w:position w:val="-1"/>
          <w:sz w:val="20"/>
          <w:szCs w:val="20"/>
        </w:rPr>
        <w:t>Individual’s name </w:t>
      </w:r>
      <w:r w:rsidRPr="00E24FF8">
        <w:rPr>
          <w:rStyle w:val="eop"/>
          <w:rFonts w:ascii="Calibri" w:hAnsi="Calibri" w:cs="Calibri"/>
          <w:color w:val="000000"/>
          <w:sz w:val="20"/>
          <w:szCs w:val="20"/>
          <w:lang w:val="en-US"/>
        </w:rPr>
        <w:t>​</w:t>
      </w:r>
    </w:p>
    <w:p w14:paraId="2DB1ED79" w14:textId="77777777" w:rsidR="001B5B5D" w:rsidRPr="00E24FF8" w:rsidRDefault="001B5B5D" w:rsidP="001B5B5D">
      <w:pPr>
        <w:pStyle w:val="paragraph"/>
        <w:numPr>
          <w:ilvl w:val="0"/>
          <w:numId w:val="30"/>
        </w:numPr>
        <w:spacing w:before="0" w:beforeAutospacing="0" w:after="0" w:afterAutospacing="0"/>
        <w:textAlignment w:val="baseline"/>
        <w:rPr>
          <w:rFonts w:ascii="Calibri" w:hAnsi="Calibri" w:cs="Calibri"/>
          <w:sz w:val="20"/>
          <w:szCs w:val="20"/>
          <w:lang w:val="en-US"/>
        </w:rPr>
      </w:pPr>
      <w:r w:rsidRPr="00E24FF8">
        <w:rPr>
          <w:rStyle w:val="normaltextrun"/>
          <w:rFonts w:ascii="Calibri" w:hAnsi="Calibri" w:cs="Calibri"/>
          <w:color w:val="000000"/>
          <w:position w:val="-1"/>
          <w:sz w:val="20"/>
          <w:szCs w:val="20"/>
        </w:rPr>
        <w:t>I can see something has happened </w:t>
      </w:r>
      <w:r w:rsidRPr="00E24FF8">
        <w:rPr>
          <w:rStyle w:val="eop"/>
          <w:rFonts w:ascii="Calibri" w:hAnsi="Calibri" w:cs="Calibri"/>
          <w:color w:val="000000"/>
          <w:sz w:val="20"/>
          <w:szCs w:val="20"/>
          <w:lang w:val="en-US"/>
        </w:rPr>
        <w:t>​</w:t>
      </w:r>
    </w:p>
    <w:p w14:paraId="1DEFFC86" w14:textId="77777777" w:rsidR="001B5B5D" w:rsidRPr="00E24FF8" w:rsidRDefault="001B5B5D" w:rsidP="001B5B5D">
      <w:pPr>
        <w:pStyle w:val="paragraph"/>
        <w:numPr>
          <w:ilvl w:val="0"/>
          <w:numId w:val="30"/>
        </w:numPr>
        <w:spacing w:before="0" w:beforeAutospacing="0" w:after="0" w:afterAutospacing="0"/>
        <w:textAlignment w:val="baseline"/>
        <w:rPr>
          <w:rFonts w:ascii="Calibri" w:hAnsi="Calibri" w:cs="Calibri"/>
          <w:sz w:val="20"/>
          <w:szCs w:val="20"/>
          <w:lang w:val="en-US"/>
        </w:rPr>
      </w:pPr>
      <w:r w:rsidRPr="00E24FF8">
        <w:rPr>
          <w:rStyle w:val="normaltextrun"/>
          <w:rFonts w:ascii="Calibri" w:hAnsi="Calibri" w:cs="Calibri"/>
          <w:color w:val="000000"/>
          <w:position w:val="-1"/>
          <w:sz w:val="20"/>
          <w:szCs w:val="20"/>
        </w:rPr>
        <w:t>I am here to help </w:t>
      </w:r>
      <w:r w:rsidRPr="00E24FF8">
        <w:rPr>
          <w:rStyle w:val="eop"/>
          <w:rFonts w:ascii="Calibri" w:hAnsi="Calibri" w:cs="Calibri"/>
          <w:color w:val="000000"/>
          <w:sz w:val="20"/>
          <w:szCs w:val="20"/>
          <w:lang w:val="en-US"/>
        </w:rPr>
        <w:t>​</w:t>
      </w:r>
    </w:p>
    <w:p w14:paraId="2C8E6686" w14:textId="77777777" w:rsidR="001B5B5D" w:rsidRPr="00E24FF8" w:rsidRDefault="001B5B5D" w:rsidP="001B5B5D">
      <w:pPr>
        <w:pStyle w:val="paragraph"/>
        <w:numPr>
          <w:ilvl w:val="0"/>
          <w:numId w:val="30"/>
        </w:numPr>
        <w:spacing w:before="0" w:beforeAutospacing="0" w:after="0" w:afterAutospacing="0"/>
        <w:textAlignment w:val="baseline"/>
        <w:rPr>
          <w:rFonts w:ascii="Calibri" w:hAnsi="Calibri" w:cs="Calibri"/>
          <w:sz w:val="20"/>
          <w:szCs w:val="20"/>
          <w:lang w:val="en-US"/>
        </w:rPr>
      </w:pPr>
      <w:r w:rsidRPr="00E24FF8">
        <w:rPr>
          <w:rStyle w:val="normaltextrun"/>
          <w:rFonts w:ascii="Calibri" w:hAnsi="Calibri" w:cs="Calibri"/>
          <w:color w:val="000000"/>
          <w:position w:val="-1"/>
          <w:sz w:val="20"/>
          <w:szCs w:val="20"/>
        </w:rPr>
        <w:t>Talk and I will listen </w:t>
      </w:r>
      <w:r w:rsidRPr="00E24FF8">
        <w:rPr>
          <w:rStyle w:val="eop"/>
          <w:rFonts w:ascii="Calibri" w:hAnsi="Calibri" w:cs="Calibri"/>
          <w:color w:val="000000"/>
          <w:sz w:val="20"/>
          <w:szCs w:val="20"/>
          <w:lang w:val="en-US"/>
        </w:rPr>
        <w:t>​</w:t>
      </w:r>
    </w:p>
    <w:p w14:paraId="4B550ED1" w14:textId="77777777" w:rsidR="00E24FF8" w:rsidRPr="00E24FF8" w:rsidRDefault="001B5B5D" w:rsidP="00E24FF8">
      <w:pPr>
        <w:pStyle w:val="paragraph"/>
        <w:numPr>
          <w:ilvl w:val="0"/>
          <w:numId w:val="30"/>
        </w:numPr>
        <w:spacing w:before="0" w:beforeAutospacing="0" w:after="0" w:afterAutospacing="0"/>
        <w:textAlignment w:val="baseline"/>
        <w:rPr>
          <w:rStyle w:val="normaltextrun"/>
          <w:rFonts w:ascii="Calibri" w:hAnsi="Calibri" w:cs="Calibri"/>
          <w:color w:val="000000"/>
          <w:position w:val="-1"/>
          <w:sz w:val="20"/>
          <w:szCs w:val="20"/>
        </w:rPr>
      </w:pPr>
      <w:r w:rsidRPr="00E24FF8">
        <w:rPr>
          <w:rStyle w:val="normaltextrun"/>
          <w:rFonts w:ascii="Calibri" w:hAnsi="Calibri" w:cs="Calibri"/>
          <w:color w:val="000000"/>
          <w:position w:val="-1"/>
          <w:sz w:val="20"/>
          <w:szCs w:val="20"/>
        </w:rPr>
        <w:t>Come with me and………… </w:t>
      </w:r>
    </w:p>
    <w:p w14:paraId="0FC19453" w14:textId="1A18FAAA" w:rsidR="001B5B5D" w:rsidRPr="00E24FF8" w:rsidRDefault="001B5B5D" w:rsidP="00E24FF8">
      <w:pPr>
        <w:pStyle w:val="paragraph"/>
        <w:spacing w:before="0" w:beforeAutospacing="0" w:after="0" w:afterAutospacing="0"/>
        <w:ind w:left="1440"/>
        <w:jc w:val="center"/>
        <w:textAlignment w:val="baseline"/>
        <w:rPr>
          <w:rFonts w:ascii="Calibri" w:hAnsi="Calibri" w:cs="Calibri"/>
          <w:color w:val="000000"/>
          <w:position w:val="-1"/>
          <w:sz w:val="20"/>
          <w:szCs w:val="20"/>
        </w:rPr>
      </w:pPr>
      <w:r w:rsidRPr="00E24FF8">
        <w:rPr>
          <w:rStyle w:val="normaltextrun"/>
          <w:rFonts w:ascii="Calibri" w:hAnsi="Calibri" w:cs="Calibri"/>
          <w:color w:val="000000"/>
          <w:position w:val="-1"/>
          <w:sz w:val="20"/>
          <w:szCs w:val="20"/>
        </w:rPr>
        <w:lastRenderedPageBreak/>
        <w:br/>
      </w:r>
      <w:r w:rsidRPr="00E24FF8">
        <w:rPr>
          <w:rStyle w:val="normaltextrun"/>
          <w:rFonts w:ascii="Calibri" w:hAnsi="Calibri" w:cs="Calibri"/>
          <w:b/>
          <w:bCs/>
          <w:color w:val="099342"/>
          <w:position w:val="-1"/>
          <w:sz w:val="20"/>
          <w:szCs w:val="20"/>
        </w:rPr>
        <w:t>De-escalation body language</w:t>
      </w:r>
      <w:r w:rsidRPr="00E24FF8">
        <w:rPr>
          <w:rStyle w:val="normaltextrun"/>
          <w:rFonts w:ascii="Calibri" w:hAnsi="Calibri" w:cs="Calibri"/>
          <w:color w:val="099342"/>
          <w:position w:val="-1"/>
          <w:sz w:val="20"/>
          <w:szCs w:val="20"/>
        </w:rPr>
        <w:t> </w:t>
      </w:r>
      <w:r w:rsidRPr="00E24FF8">
        <w:rPr>
          <w:rStyle w:val="eop"/>
          <w:rFonts w:ascii="Calibri" w:hAnsi="Calibri" w:cs="Calibri"/>
          <w:color w:val="099342"/>
          <w:sz w:val="20"/>
          <w:szCs w:val="20"/>
        </w:rPr>
        <w:t>​</w:t>
      </w:r>
    </w:p>
    <w:p w14:paraId="1063FB7D" w14:textId="59A04017" w:rsidR="001B5B5D" w:rsidRPr="00E24FF8" w:rsidRDefault="001B5B5D" w:rsidP="001B5B5D">
      <w:pPr>
        <w:pStyle w:val="paragraph"/>
        <w:numPr>
          <w:ilvl w:val="0"/>
          <w:numId w:val="31"/>
        </w:numPr>
        <w:spacing w:before="0" w:beforeAutospacing="0" w:after="0" w:afterAutospacing="0"/>
        <w:textAlignment w:val="baseline"/>
        <w:rPr>
          <w:rFonts w:ascii="Calibri" w:hAnsi="Calibri" w:cs="Calibri"/>
          <w:sz w:val="20"/>
          <w:szCs w:val="20"/>
          <w:lang w:val="en-US"/>
        </w:rPr>
      </w:pPr>
      <w:r w:rsidRPr="00E24FF8">
        <w:rPr>
          <w:rStyle w:val="normaltextrun"/>
          <w:rFonts w:ascii="Calibri" w:hAnsi="Calibri" w:cs="Calibri"/>
          <w:color w:val="000000"/>
          <w:position w:val="-1"/>
          <w:sz w:val="20"/>
          <w:szCs w:val="20"/>
        </w:rPr>
        <w:t>good distance </w:t>
      </w:r>
      <w:r w:rsidRPr="00E24FF8">
        <w:rPr>
          <w:rStyle w:val="eop"/>
          <w:rFonts w:ascii="Calibri" w:hAnsi="Calibri" w:cs="Calibri"/>
          <w:color w:val="000000"/>
          <w:sz w:val="20"/>
          <w:szCs w:val="20"/>
          <w:lang w:val="en-US"/>
        </w:rPr>
        <w:t>​</w:t>
      </w:r>
    </w:p>
    <w:p w14:paraId="66B39AE3" w14:textId="5FBC0A67" w:rsidR="001B5B5D" w:rsidRPr="00E24FF8" w:rsidRDefault="001B5B5D" w:rsidP="001B5B5D">
      <w:pPr>
        <w:pStyle w:val="paragraph"/>
        <w:numPr>
          <w:ilvl w:val="0"/>
          <w:numId w:val="31"/>
        </w:numPr>
        <w:spacing w:before="0" w:beforeAutospacing="0" w:after="0" w:afterAutospacing="0"/>
        <w:textAlignment w:val="baseline"/>
        <w:rPr>
          <w:rFonts w:ascii="Calibri" w:hAnsi="Calibri" w:cs="Calibri"/>
          <w:sz w:val="20"/>
          <w:szCs w:val="20"/>
          <w:lang w:val="en-US"/>
        </w:rPr>
      </w:pPr>
      <w:r w:rsidRPr="00E24FF8">
        <w:rPr>
          <w:rStyle w:val="normaltextrun"/>
          <w:rFonts w:ascii="Calibri" w:hAnsi="Calibri" w:cs="Calibri"/>
          <w:color w:val="000000"/>
          <w:position w:val="-1"/>
          <w:sz w:val="20"/>
          <w:szCs w:val="20"/>
        </w:rPr>
        <w:t>sideways stance </w:t>
      </w:r>
      <w:r w:rsidRPr="00E24FF8">
        <w:rPr>
          <w:rStyle w:val="eop"/>
          <w:rFonts w:ascii="Calibri" w:hAnsi="Calibri" w:cs="Calibri"/>
          <w:color w:val="000000"/>
          <w:sz w:val="20"/>
          <w:szCs w:val="20"/>
          <w:lang w:val="en-US"/>
        </w:rPr>
        <w:t>​</w:t>
      </w:r>
    </w:p>
    <w:p w14:paraId="1349E450" w14:textId="79740A71" w:rsidR="001B5B5D" w:rsidRPr="00E24FF8" w:rsidRDefault="001B5B5D" w:rsidP="001B5B5D">
      <w:pPr>
        <w:pStyle w:val="paragraph"/>
        <w:numPr>
          <w:ilvl w:val="0"/>
          <w:numId w:val="31"/>
        </w:numPr>
        <w:spacing w:before="0" w:beforeAutospacing="0" w:after="0" w:afterAutospacing="0"/>
        <w:textAlignment w:val="baseline"/>
        <w:rPr>
          <w:rFonts w:ascii="Calibri" w:hAnsi="Calibri" w:cs="Calibri"/>
          <w:sz w:val="20"/>
          <w:szCs w:val="20"/>
          <w:lang w:val="en-US"/>
        </w:rPr>
      </w:pPr>
      <w:r w:rsidRPr="00E24FF8">
        <w:rPr>
          <w:rStyle w:val="normaltextrun"/>
          <w:rFonts w:ascii="Calibri" w:hAnsi="Calibri" w:cs="Calibri"/>
          <w:color w:val="000000"/>
          <w:position w:val="-1"/>
          <w:sz w:val="20"/>
          <w:szCs w:val="20"/>
        </w:rPr>
        <w:t>leaving an open door </w:t>
      </w:r>
      <w:r w:rsidRPr="00E24FF8">
        <w:rPr>
          <w:rStyle w:val="eop"/>
          <w:rFonts w:ascii="Calibri" w:hAnsi="Calibri" w:cs="Calibri"/>
          <w:color w:val="000000"/>
          <w:sz w:val="20"/>
          <w:szCs w:val="20"/>
          <w:lang w:val="en-US"/>
        </w:rPr>
        <w:t>​</w:t>
      </w:r>
    </w:p>
    <w:p w14:paraId="14C88F7B" w14:textId="09921620" w:rsidR="001B5B5D" w:rsidRPr="00E24FF8" w:rsidRDefault="001B5B5D" w:rsidP="001B5B5D">
      <w:pPr>
        <w:pStyle w:val="paragraph"/>
        <w:numPr>
          <w:ilvl w:val="0"/>
          <w:numId w:val="31"/>
        </w:numPr>
        <w:spacing w:before="0" w:beforeAutospacing="0" w:after="0" w:afterAutospacing="0"/>
        <w:textAlignment w:val="baseline"/>
        <w:rPr>
          <w:rFonts w:ascii="Calibri" w:hAnsi="Calibri" w:cs="Calibri"/>
          <w:sz w:val="20"/>
          <w:szCs w:val="20"/>
          <w:lang w:val="en-US"/>
        </w:rPr>
      </w:pPr>
      <w:r w:rsidRPr="00E24FF8">
        <w:rPr>
          <w:rStyle w:val="normaltextrun"/>
          <w:rFonts w:ascii="Calibri" w:hAnsi="Calibri" w:cs="Calibri"/>
          <w:color w:val="000000"/>
          <w:position w:val="-1"/>
          <w:sz w:val="20"/>
          <w:szCs w:val="20"/>
        </w:rPr>
        <w:t>relaxed hands </w:t>
      </w:r>
      <w:r w:rsidRPr="00E24FF8">
        <w:rPr>
          <w:rStyle w:val="eop"/>
          <w:rFonts w:ascii="Calibri" w:hAnsi="Calibri" w:cs="Calibri"/>
          <w:color w:val="000000"/>
          <w:sz w:val="20"/>
          <w:szCs w:val="20"/>
          <w:lang w:val="en-US"/>
        </w:rPr>
        <w:t>​</w:t>
      </w:r>
    </w:p>
    <w:p w14:paraId="6D3520EC" w14:textId="422C5462" w:rsidR="001B5B5D" w:rsidRPr="00673667" w:rsidRDefault="00E24FF8" w:rsidP="001B5B5D">
      <w:pPr>
        <w:pStyle w:val="paragraph"/>
        <w:numPr>
          <w:ilvl w:val="0"/>
          <w:numId w:val="31"/>
        </w:numPr>
        <w:spacing w:before="0" w:beforeAutospacing="0" w:after="0" w:afterAutospacing="0"/>
        <w:textAlignment w:val="baseline"/>
        <w:rPr>
          <w:rStyle w:val="normaltextrun"/>
          <w:rFonts w:ascii="Arial" w:hAnsi="Arial" w:cs="Arial"/>
          <w:sz w:val="20"/>
          <w:szCs w:val="20"/>
          <w:lang w:val="en-US"/>
        </w:rPr>
      </w:pPr>
      <w:r w:rsidRPr="00E24FF8">
        <w:rPr>
          <w:rFonts w:ascii="Calibri" w:hAnsi="Calibri" w:cs="Calibri"/>
          <w:noProof/>
        </w:rPr>
        <w:drawing>
          <wp:anchor distT="0" distB="0" distL="114300" distR="114300" simplePos="0" relativeHeight="251665408" behindDoc="0" locked="0" layoutInCell="1" allowOverlap="1" wp14:anchorId="06A7BEEF" wp14:editId="6332542B">
            <wp:simplePos x="0" y="0"/>
            <wp:positionH relativeFrom="column">
              <wp:posOffset>-121478</wp:posOffset>
            </wp:positionH>
            <wp:positionV relativeFrom="paragraph">
              <wp:posOffset>300355</wp:posOffset>
            </wp:positionV>
            <wp:extent cx="5557520" cy="4189730"/>
            <wp:effectExtent l="0" t="0" r="5080" b="1270"/>
            <wp:wrapTopAndBottom/>
            <wp:docPr id="171525676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56765" name="Picture 1" descr="A screenshot of a computer&#10;&#10;Description automatically generated"/>
                    <pic:cNvPicPr/>
                  </pic:nvPicPr>
                  <pic:blipFill rotWithShape="1">
                    <a:blip r:embed="rId33"/>
                    <a:srcRect l="64480" t="21635" r="8986" b="7247"/>
                    <a:stretch/>
                  </pic:blipFill>
                  <pic:spPr bwMode="auto">
                    <a:xfrm>
                      <a:off x="0" y="0"/>
                      <a:ext cx="5557520" cy="418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5B5D" w:rsidRPr="00E24FF8">
        <w:rPr>
          <w:rStyle w:val="normaltextrun"/>
          <w:rFonts w:ascii="Calibri" w:hAnsi="Calibri" w:cs="Calibri"/>
          <w:color w:val="000000"/>
          <w:position w:val="-1"/>
          <w:sz w:val="20"/>
          <w:szCs w:val="20"/>
        </w:rPr>
        <w:t>managing height</w:t>
      </w:r>
      <w:r w:rsidR="001B5B5D" w:rsidRPr="00673667">
        <w:rPr>
          <w:rStyle w:val="normaltextrun"/>
          <w:rFonts w:ascii="Arial" w:hAnsi="Arial" w:cs="Arial"/>
          <w:color w:val="000000"/>
          <w:position w:val="-1"/>
          <w:sz w:val="20"/>
          <w:szCs w:val="20"/>
        </w:rPr>
        <w:br/>
      </w:r>
    </w:p>
    <w:p w14:paraId="35C0BD9E" w14:textId="1441FA4F" w:rsidR="001B5B5D" w:rsidRPr="00673667" w:rsidRDefault="001B5B5D" w:rsidP="001B5B5D">
      <w:pPr>
        <w:pStyle w:val="paragraph"/>
        <w:spacing w:before="0" w:beforeAutospacing="0" w:after="0" w:afterAutospacing="0"/>
        <w:ind w:left="1440"/>
        <w:textAlignment w:val="baseline"/>
        <w:rPr>
          <w:rFonts w:ascii="Arial" w:hAnsi="Arial" w:cs="Arial"/>
          <w:sz w:val="20"/>
          <w:szCs w:val="20"/>
          <w:lang w:val="en-US"/>
        </w:rPr>
      </w:pPr>
    </w:p>
    <w:p w14:paraId="13D809F7" w14:textId="53F2AE00" w:rsidR="004A154F" w:rsidRPr="00673667" w:rsidRDefault="004A154F" w:rsidP="001B5B5D">
      <w:pPr>
        <w:spacing w:after="250" w:line="250" w:lineRule="exact"/>
        <w:rPr>
          <w:rFonts w:ascii="Calibri" w:hAnsi="Calibri" w:cs="Calibri"/>
          <w:sz w:val="20"/>
          <w:szCs w:val="20"/>
          <w:lang w:val="en-US"/>
        </w:rPr>
      </w:pPr>
    </w:p>
    <w:p w14:paraId="6202F264" w14:textId="3A23658A" w:rsidR="004A154F" w:rsidRPr="00673667" w:rsidRDefault="004A154F" w:rsidP="004A154F">
      <w:pPr>
        <w:spacing w:after="250" w:line="250" w:lineRule="exact"/>
        <w:rPr>
          <w:rFonts w:ascii="Calibri" w:hAnsi="Calibri" w:cs="Calibri"/>
          <w:sz w:val="20"/>
          <w:szCs w:val="20"/>
          <w:lang w:val="en-US"/>
        </w:rPr>
      </w:pPr>
    </w:p>
    <w:p w14:paraId="2619BFDF" w14:textId="77777777" w:rsidR="004A154F" w:rsidRPr="00673667" w:rsidRDefault="004A154F" w:rsidP="004A154F">
      <w:pPr>
        <w:spacing w:after="250" w:line="250" w:lineRule="exact"/>
        <w:rPr>
          <w:rFonts w:ascii="Calibri" w:hAnsi="Calibri" w:cs="Calibri"/>
          <w:sz w:val="20"/>
          <w:szCs w:val="20"/>
          <w:lang w:val="en-US"/>
        </w:rPr>
      </w:pPr>
    </w:p>
    <w:p w14:paraId="44E283CF" w14:textId="77777777" w:rsidR="004A154F" w:rsidRPr="00673667" w:rsidRDefault="004A154F" w:rsidP="004A154F">
      <w:pPr>
        <w:spacing w:after="250" w:line="250" w:lineRule="exact"/>
        <w:rPr>
          <w:rFonts w:ascii="Calibri" w:hAnsi="Calibri" w:cs="Calibri"/>
          <w:sz w:val="20"/>
          <w:szCs w:val="20"/>
          <w:lang w:val="en-US"/>
        </w:rPr>
      </w:pPr>
    </w:p>
    <w:p w14:paraId="20082154" w14:textId="77777777" w:rsidR="004A154F" w:rsidRPr="00673667" w:rsidRDefault="004A154F" w:rsidP="004A154F">
      <w:pPr>
        <w:spacing w:after="250" w:line="250" w:lineRule="exact"/>
        <w:rPr>
          <w:rFonts w:ascii="Calibri" w:hAnsi="Calibri" w:cs="Calibri"/>
          <w:sz w:val="20"/>
          <w:szCs w:val="20"/>
          <w:lang w:val="en-US"/>
        </w:rPr>
      </w:pPr>
    </w:p>
    <w:p w14:paraId="72F3652F" w14:textId="5CC8AC92" w:rsidR="004A154F" w:rsidRPr="00673667" w:rsidRDefault="00E24FF8" w:rsidP="00E24FF8">
      <w:pPr>
        <w:spacing w:line="250" w:lineRule="exact"/>
        <w:rPr>
          <w:rFonts w:ascii="Calibri" w:hAnsi="Calibri" w:cs="Calibri"/>
          <w:sz w:val="20"/>
          <w:szCs w:val="20"/>
          <w:lang w:val="en-US"/>
        </w:rPr>
      </w:pPr>
      <w:r w:rsidRPr="00673667">
        <w:rPr>
          <w:noProof/>
        </w:rPr>
        <w:lastRenderedPageBreak/>
        <w:drawing>
          <wp:anchor distT="0" distB="0" distL="114300" distR="114300" simplePos="0" relativeHeight="251667456" behindDoc="0" locked="0" layoutInCell="1" allowOverlap="1" wp14:anchorId="4B08B830" wp14:editId="166EAAB8">
            <wp:simplePos x="0" y="0"/>
            <wp:positionH relativeFrom="column">
              <wp:posOffset>549910</wp:posOffset>
            </wp:positionH>
            <wp:positionV relativeFrom="paragraph">
              <wp:posOffset>3619740</wp:posOffset>
            </wp:positionV>
            <wp:extent cx="5076190" cy="3710940"/>
            <wp:effectExtent l="0" t="0" r="0" b="3810"/>
            <wp:wrapTopAndBottom/>
            <wp:docPr id="134485177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851775" name="Picture 1" descr="A screenshot of a computer&#10;&#10;Description automatically generated"/>
                    <pic:cNvPicPr/>
                  </pic:nvPicPr>
                  <pic:blipFill rotWithShape="1">
                    <a:blip r:embed="rId34"/>
                    <a:srcRect l="64480" t="20678" r="8930" b="10216"/>
                    <a:stretch/>
                  </pic:blipFill>
                  <pic:spPr bwMode="auto">
                    <a:xfrm>
                      <a:off x="0" y="0"/>
                      <a:ext cx="5076190" cy="3710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3667">
        <w:rPr>
          <w:noProof/>
        </w:rPr>
        <w:drawing>
          <wp:anchor distT="0" distB="0" distL="114300" distR="114300" simplePos="0" relativeHeight="251666432" behindDoc="0" locked="0" layoutInCell="1" allowOverlap="1" wp14:anchorId="08EB593C" wp14:editId="2403F0A5">
            <wp:simplePos x="0" y="0"/>
            <wp:positionH relativeFrom="column">
              <wp:posOffset>45720</wp:posOffset>
            </wp:positionH>
            <wp:positionV relativeFrom="paragraph">
              <wp:posOffset>0</wp:posOffset>
            </wp:positionV>
            <wp:extent cx="5916295" cy="3724910"/>
            <wp:effectExtent l="0" t="0" r="8255" b="8890"/>
            <wp:wrapTopAndBottom/>
            <wp:docPr id="8895987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598755" name="Picture 1" descr="A screenshot of a computer&#10;&#10;Description automatically generated"/>
                    <pic:cNvPicPr/>
                  </pic:nvPicPr>
                  <pic:blipFill rotWithShape="1">
                    <a:blip r:embed="rId35"/>
                    <a:srcRect l="64314" t="27299" r="8807" b="12528"/>
                    <a:stretch/>
                  </pic:blipFill>
                  <pic:spPr bwMode="auto">
                    <a:xfrm>
                      <a:off x="0" y="0"/>
                      <a:ext cx="5916295" cy="3724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31D2D1" w14:textId="6FCE41F7" w:rsidR="001C4B9E" w:rsidRPr="00673667" w:rsidRDefault="00E24FF8" w:rsidP="004A154F">
      <w:pPr>
        <w:spacing w:after="250" w:line="250" w:lineRule="exact"/>
        <w:rPr>
          <w:rFonts w:ascii="Calibri" w:hAnsi="Calibri" w:cs="Calibri"/>
          <w:sz w:val="20"/>
          <w:szCs w:val="20"/>
          <w:lang w:val="en-US"/>
        </w:rPr>
      </w:pPr>
      <w:r w:rsidRPr="00673667">
        <w:rPr>
          <w:noProof/>
        </w:rPr>
        <w:lastRenderedPageBreak/>
        <w:drawing>
          <wp:anchor distT="0" distB="0" distL="114300" distR="114300" simplePos="0" relativeHeight="251669504" behindDoc="0" locked="0" layoutInCell="1" allowOverlap="1" wp14:anchorId="729896AA" wp14:editId="67C14D19">
            <wp:simplePos x="0" y="0"/>
            <wp:positionH relativeFrom="column">
              <wp:posOffset>100965</wp:posOffset>
            </wp:positionH>
            <wp:positionV relativeFrom="paragraph">
              <wp:posOffset>2484755</wp:posOffset>
            </wp:positionV>
            <wp:extent cx="5740400" cy="4342765"/>
            <wp:effectExtent l="0" t="0" r="0" b="635"/>
            <wp:wrapTopAndBottom/>
            <wp:docPr id="21054435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443533" name="Picture 1" descr="A screenshot of a computer&#10;&#10;Description automatically generated"/>
                    <pic:cNvPicPr/>
                  </pic:nvPicPr>
                  <pic:blipFill rotWithShape="1">
                    <a:blip r:embed="rId36"/>
                    <a:srcRect l="64437" t="20678" r="8764" b="7247"/>
                    <a:stretch/>
                  </pic:blipFill>
                  <pic:spPr bwMode="auto">
                    <a:xfrm>
                      <a:off x="0" y="0"/>
                      <a:ext cx="5740400" cy="4342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3667">
        <w:rPr>
          <w:noProof/>
        </w:rPr>
        <w:drawing>
          <wp:anchor distT="0" distB="0" distL="114300" distR="114300" simplePos="0" relativeHeight="251668480" behindDoc="0" locked="0" layoutInCell="1" allowOverlap="1" wp14:anchorId="6E2FFE23" wp14:editId="3BE140A6">
            <wp:simplePos x="0" y="0"/>
            <wp:positionH relativeFrom="margin">
              <wp:posOffset>-2540</wp:posOffset>
            </wp:positionH>
            <wp:positionV relativeFrom="paragraph">
              <wp:posOffset>0</wp:posOffset>
            </wp:positionV>
            <wp:extent cx="5694680" cy="2218055"/>
            <wp:effectExtent l="0" t="0" r="1270" b="0"/>
            <wp:wrapTopAndBottom/>
            <wp:docPr id="208599267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92671" name="Picture 1" descr="A screenshot of a computer&#10;&#10;Description automatically generated"/>
                    <pic:cNvPicPr/>
                  </pic:nvPicPr>
                  <pic:blipFill rotWithShape="1">
                    <a:blip r:embed="rId37"/>
                    <a:srcRect l="64647" t="52236" r="8431" b="10485"/>
                    <a:stretch/>
                  </pic:blipFill>
                  <pic:spPr bwMode="auto">
                    <a:xfrm>
                      <a:off x="0" y="0"/>
                      <a:ext cx="5694680" cy="2218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0114FD" w14:textId="6C8AAC84" w:rsidR="001C4B9E" w:rsidRPr="00673667" w:rsidRDefault="001C4B9E" w:rsidP="004A154F">
      <w:pPr>
        <w:spacing w:after="250" w:line="250" w:lineRule="exact"/>
        <w:rPr>
          <w:rFonts w:ascii="Calibri" w:hAnsi="Calibri" w:cs="Calibri"/>
          <w:sz w:val="20"/>
          <w:szCs w:val="20"/>
          <w:lang w:val="en-US"/>
        </w:rPr>
      </w:pPr>
    </w:p>
    <w:p w14:paraId="324C6378" w14:textId="77777777" w:rsidR="00E24FF8" w:rsidRDefault="00E24FF8" w:rsidP="005A477C">
      <w:pPr>
        <w:jc w:val="both"/>
        <w:rPr>
          <w:rFonts w:ascii="Calibri" w:hAnsi="Calibri" w:cs="Calibri"/>
          <w:sz w:val="20"/>
          <w:szCs w:val="20"/>
          <w:lang w:val="en-US"/>
        </w:rPr>
      </w:pPr>
    </w:p>
    <w:p w14:paraId="1DE59667" w14:textId="3EB1490E" w:rsidR="005A477C" w:rsidRPr="00673667" w:rsidRDefault="005A477C" w:rsidP="005A477C">
      <w:pPr>
        <w:jc w:val="both"/>
        <w:rPr>
          <w:rFonts w:asciiTheme="majorHAnsi" w:hAnsiTheme="majorHAnsi" w:cstheme="majorHAnsi"/>
          <w:b/>
          <w:bCs/>
          <w:color w:val="FFC000"/>
          <w:sz w:val="20"/>
          <w:szCs w:val="20"/>
        </w:rPr>
      </w:pPr>
      <w:r w:rsidRPr="00673667">
        <w:rPr>
          <w:rFonts w:asciiTheme="majorHAnsi" w:hAnsiTheme="majorHAnsi" w:cstheme="majorHAnsi"/>
          <w:b/>
          <w:bCs/>
          <w:color w:val="FFC000"/>
          <w:sz w:val="20"/>
          <w:szCs w:val="20"/>
        </w:rPr>
        <w:lastRenderedPageBreak/>
        <w:t>Level 3, 4 &amp; 5</w:t>
      </w:r>
    </w:p>
    <w:p w14:paraId="0BC79FC6" w14:textId="77777777" w:rsidR="005A477C" w:rsidRPr="00673667" w:rsidRDefault="005A477C" w:rsidP="005A477C">
      <w:pPr>
        <w:jc w:val="both"/>
        <w:rPr>
          <w:rFonts w:asciiTheme="majorHAnsi" w:hAnsiTheme="majorHAnsi" w:cstheme="majorHAnsi"/>
          <w:b/>
          <w:bCs/>
          <w:sz w:val="20"/>
          <w:szCs w:val="20"/>
        </w:rPr>
      </w:pPr>
      <w:r w:rsidRPr="00673667">
        <w:rPr>
          <w:rFonts w:asciiTheme="majorHAnsi" w:hAnsiTheme="majorHAnsi" w:cstheme="majorHAnsi"/>
          <w:b/>
          <w:bCs/>
          <w:sz w:val="20"/>
          <w:szCs w:val="20"/>
        </w:rPr>
        <w:t xml:space="preserve">Removal from classroom. </w:t>
      </w:r>
    </w:p>
    <w:p w14:paraId="044924CF" w14:textId="77777777" w:rsidR="005A477C" w:rsidRPr="00673667" w:rsidRDefault="005A477C" w:rsidP="005A477C">
      <w:pPr>
        <w:ind w:left="-1134" w:firstLine="1134"/>
        <w:jc w:val="both"/>
        <w:rPr>
          <w:rFonts w:asciiTheme="majorHAnsi" w:hAnsiTheme="majorHAnsi" w:cstheme="majorHAnsi"/>
          <w:b/>
          <w:bCs/>
          <w:sz w:val="20"/>
          <w:szCs w:val="20"/>
        </w:rPr>
      </w:pPr>
    </w:p>
    <w:p w14:paraId="0515BD52"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 xml:space="preserve">Removal from classroom is a serious disciplinary sanction and will only be used once other behavioural strategies have been attempted unless the behaviour is so extreme as to warrant immediate removal. </w:t>
      </w:r>
    </w:p>
    <w:p w14:paraId="2E0C9508" w14:textId="77777777" w:rsidR="005A477C" w:rsidRPr="00673667" w:rsidRDefault="005A477C" w:rsidP="005A477C">
      <w:pPr>
        <w:ind w:left="1440"/>
        <w:jc w:val="both"/>
        <w:rPr>
          <w:rFonts w:asciiTheme="majorHAnsi" w:hAnsiTheme="majorHAnsi" w:cstheme="majorHAnsi"/>
          <w:sz w:val="20"/>
          <w:szCs w:val="20"/>
        </w:rPr>
      </w:pPr>
    </w:p>
    <w:p w14:paraId="33BE2E1F"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Removal from classroom as a sanction does not include circumstances in which a child is asked to step outside the classroom briefly for a conversation with a member of staff and asked to return following this. It also does not include the use of SafeSpace or Learning Support for planned intervention or therapeutic work to support with behaviour.</w:t>
      </w:r>
    </w:p>
    <w:p w14:paraId="21FC296A" w14:textId="77777777" w:rsidR="005A477C" w:rsidRPr="00673667" w:rsidRDefault="005A477C" w:rsidP="005A477C">
      <w:pPr>
        <w:ind w:left="1440"/>
        <w:jc w:val="both"/>
        <w:rPr>
          <w:rFonts w:asciiTheme="majorHAnsi" w:hAnsiTheme="majorHAnsi" w:cstheme="majorHAnsi"/>
          <w:sz w:val="20"/>
          <w:szCs w:val="20"/>
        </w:rPr>
      </w:pPr>
    </w:p>
    <w:p w14:paraId="61CD8C4A"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 xml:space="preserve">If a child is removed from </w:t>
      </w:r>
      <w:proofErr w:type="gramStart"/>
      <w:r w:rsidRPr="00673667">
        <w:rPr>
          <w:rFonts w:asciiTheme="majorHAnsi" w:hAnsiTheme="majorHAnsi" w:cstheme="majorHAnsi"/>
          <w:sz w:val="20"/>
          <w:szCs w:val="20"/>
        </w:rPr>
        <w:t>class</w:t>
      </w:r>
      <w:proofErr w:type="gramEnd"/>
      <w:r w:rsidRPr="00673667">
        <w:rPr>
          <w:rFonts w:asciiTheme="majorHAnsi" w:hAnsiTheme="majorHAnsi" w:cstheme="majorHAnsi"/>
          <w:sz w:val="20"/>
          <w:szCs w:val="20"/>
        </w:rPr>
        <w:t xml:space="preserve"> the academy will inform parents the same day via EduLink. If a child has a social worker, including if they have a Child in Need plan, a Child Protection plan or are looked-after, the academy will notify the social worker or Virtual School Head of the removal taking place. If a child is looked after, their Personal Education Plans will be reviewed and amended to include behaviour support and intervention considering the reasons for removal from class.</w:t>
      </w:r>
    </w:p>
    <w:p w14:paraId="258BE959" w14:textId="77777777" w:rsidR="005A477C" w:rsidRPr="00673667" w:rsidRDefault="005A477C" w:rsidP="005A477C">
      <w:pPr>
        <w:jc w:val="both"/>
        <w:rPr>
          <w:rFonts w:asciiTheme="majorHAnsi" w:hAnsiTheme="majorHAnsi" w:cstheme="majorHAnsi"/>
          <w:sz w:val="20"/>
          <w:szCs w:val="20"/>
        </w:rPr>
      </w:pPr>
    </w:p>
    <w:p w14:paraId="0383B57B"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The behaviours that may lead to removal from class include the following (note this list is not exhaustive):</w:t>
      </w:r>
    </w:p>
    <w:p w14:paraId="6ED5E15C" w14:textId="77777777" w:rsidR="005A477C" w:rsidRPr="00673667" w:rsidRDefault="005A477C" w:rsidP="005A477C">
      <w:pPr>
        <w:pStyle w:val="ListParagraph"/>
        <w:numPr>
          <w:ilvl w:val="0"/>
          <w:numId w:val="32"/>
        </w:numPr>
        <w:jc w:val="both"/>
        <w:rPr>
          <w:rFonts w:asciiTheme="majorHAnsi" w:hAnsiTheme="majorHAnsi" w:cstheme="majorHAnsi"/>
          <w:sz w:val="20"/>
          <w:szCs w:val="20"/>
        </w:rPr>
      </w:pPr>
      <w:r w:rsidRPr="00673667">
        <w:rPr>
          <w:rFonts w:asciiTheme="majorHAnsi" w:hAnsiTheme="majorHAnsi" w:cstheme="majorHAnsi"/>
          <w:sz w:val="20"/>
          <w:szCs w:val="20"/>
        </w:rPr>
        <w:t>repeated verbal abuse</w:t>
      </w:r>
    </w:p>
    <w:p w14:paraId="1E3370AC" w14:textId="77777777" w:rsidR="005A477C" w:rsidRPr="00673667" w:rsidRDefault="005A477C" w:rsidP="005A477C">
      <w:pPr>
        <w:pStyle w:val="ListParagraph"/>
        <w:numPr>
          <w:ilvl w:val="0"/>
          <w:numId w:val="32"/>
        </w:numPr>
        <w:jc w:val="both"/>
        <w:rPr>
          <w:rFonts w:asciiTheme="majorHAnsi" w:hAnsiTheme="majorHAnsi" w:cstheme="majorHAnsi"/>
          <w:sz w:val="20"/>
          <w:szCs w:val="20"/>
        </w:rPr>
      </w:pPr>
      <w:r w:rsidRPr="00673667">
        <w:rPr>
          <w:rFonts w:asciiTheme="majorHAnsi" w:hAnsiTheme="majorHAnsi" w:cstheme="majorHAnsi"/>
          <w:sz w:val="20"/>
          <w:szCs w:val="20"/>
        </w:rPr>
        <w:t>repeated refusal to work</w:t>
      </w:r>
    </w:p>
    <w:p w14:paraId="36763FD7" w14:textId="77777777" w:rsidR="005A477C" w:rsidRPr="00673667" w:rsidRDefault="005A477C" w:rsidP="005A477C">
      <w:pPr>
        <w:pStyle w:val="ListParagraph"/>
        <w:numPr>
          <w:ilvl w:val="0"/>
          <w:numId w:val="32"/>
        </w:numPr>
        <w:rPr>
          <w:rFonts w:asciiTheme="majorHAnsi" w:hAnsiTheme="majorHAnsi" w:cstheme="majorHAnsi"/>
          <w:sz w:val="20"/>
          <w:szCs w:val="20"/>
        </w:rPr>
      </w:pPr>
      <w:r w:rsidRPr="00673667">
        <w:rPr>
          <w:rFonts w:asciiTheme="majorHAnsi" w:hAnsiTheme="majorHAnsi" w:cstheme="majorHAnsi"/>
          <w:sz w:val="20"/>
          <w:szCs w:val="20"/>
        </w:rPr>
        <w:t>threatened violence against child or staff</w:t>
      </w:r>
      <w:r w:rsidRPr="00673667">
        <w:rPr>
          <w:rFonts w:asciiTheme="majorHAnsi" w:hAnsiTheme="majorHAnsi" w:cstheme="majorHAnsi"/>
          <w:sz w:val="20"/>
          <w:szCs w:val="20"/>
        </w:rPr>
        <w:tab/>
      </w:r>
      <w:r w:rsidRPr="00673667">
        <w:rPr>
          <w:rFonts w:asciiTheme="majorHAnsi" w:hAnsiTheme="majorHAnsi" w:cstheme="majorHAnsi"/>
          <w:sz w:val="20"/>
          <w:szCs w:val="20"/>
        </w:rPr>
        <w:tab/>
      </w:r>
    </w:p>
    <w:p w14:paraId="717BEE46"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Children who are removed from class will be sent to relevant P&amp;P Base where their education will be continued and to allow them to regain calm in a safe and calm space. The academy will ensure that staff supervising removal areas are suitably trained to support children with challenging behaviours and contexts.</w:t>
      </w:r>
    </w:p>
    <w:p w14:paraId="3A70E519" w14:textId="77777777" w:rsidR="005A477C" w:rsidRPr="00673667" w:rsidRDefault="005A477C" w:rsidP="005A477C">
      <w:pPr>
        <w:jc w:val="both"/>
        <w:rPr>
          <w:rFonts w:asciiTheme="majorHAnsi" w:hAnsiTheme="majorHAnsi" w:cstheme="majorHAnsi"/>
          <w:sz w:val="20"/>
          <w:szCs w:val="20"/>
        </w:rPr>
      </w:pPr>
    </w:p>
    <w:p w14:paraId="1811B8B1"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 xml:space="preserve">Children will remain in removal for no longer than is necessary. For most children this will be a maximum of one day. However, there may be exceptional circumstances, which must be agreed by the </w:t>
      </w:r>
      <w:proofErr w:type="gramStart"/>
      <w:r w:rsidRPr="00673667">
        <w:rPr>
          <w:rFonts w:asciiTheme="majorHAnsi" w:hAnsiTheme="majorHAnsi" w:cstheme="majorHAnsi"/>
          <w:sz w:val="20"/>
          <w:szCs w:val="20"/>
        </w:rPr>
        <w:t>Principal</w:t>
      </w:r>
      <w:proofErr w:type="gramEnd"/>
      <w:r w:rsidRPr="00673667">
        <w:rPr>
          <w:rFonts w:asciiTheme="majorHAnsi" w:hAnsiTheme="majorHAnsi" w:cstheme="majorHAnsi"/>
          <w:sz w:val="20"/>
          <w:szCs w:val="20"/>
        </w:rPr>
        <w:t xml:space="preserve"> and communicated to the parents and the child in a timely manner, where children remain in removal for more extended periods. All children in removal will receive regular breaks, including movement breaks and food/drink breaks and opportunities to visit the toilet. Staff will be made aware of any medical needs and ensure any health care plans are fully implemented.</w:t>
      </w:r>
    </w:p>
    <w:p w14:paraId="7AE71226" w14:textId="77777777" w:rsidR="005A477C" w:rsidRPr="00673667" w:rsidRDefault="005A477C" w:rsidP="005A477C">
      <w:pPr>
        <w:jc w:val="both"/>
        <w:rPr>
          <w:rFonts w:asciiTheme="majorHAnsi" w:hAnsiTheme="majorHAnsi" w:cstheme="majorHAnsi"/>
          <w:sz w:val="20"/>
          <w:szCs w:val="20"/>
        </w:rPr>
      </w:pPr>
    </w:p>
    <w:p w14:paraId="0DB03052"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Staff will record all incidents of removal from the classroom along with details of the incident that led to removal, and any protected characteristics of the child on EduLink/CPOMS.</w:t>
      </w:r>
    </w:p>
    <w:p w14:paraId="3B3A7EA6" w14:textId="77777777" w:rsidR="005A477C" w:rsidRPr="00673667" w:rsidRDefault="005A477C" w:rsidP="005A477C">
      <w:pPr>
        <w:jc w:val="both"/>
        <w:rPr>
          <w:rFonts w:asciiTheme="majorHAnsi" w:hAnsiTheme="majorHAnsi" w:cstheme="majorHAnsi"/>
          <w:sz w:val="20"/>
          <w:szCs w:val="20"/>
        </w:rPr>
      </w:pPr>
    </w:p>
    <w:p w14:paraId="4E197D5F"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The academy will collect, monitor and analyse this data weekly to examine repeat patterns and the effectiveness of the use of removal. This information will be used to provide timely intervention and support to children. This may include a pastoral review and/or investigation by the DSL and/or SENCO. Parents will be informed of the outcome of any investigations. In addition, the academy will provide any necessary support to departments or staff.</w:t>
      </w:r>
    </w:p>
    <w:p w14:paraId="42EB81E6" w14:textId="77777777" w:rsidR="005A477C" w:rsidRPr="00673667" w:rsidRDefault="005A477C" w:rsidP="005A477C">
      <w:pPr>
        <w:jc w:val="both"/>
        <w:rPr>
          <w:rFonts w:asciiTheme="majorHAnsi" w:hAnsiTheme="majorHAnsi" w:cstheme="majorHAnsi"/>
          <w:sz w:val="20"/>
          <w:szCs w:val="20"/>
        </w:rPr>
      </w:pPr>
    </w:p>
    <w:p w14:paraId="5FE32CF8"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 xml:space="preserve">This data and the impact of interventions to support behaviour is reviewed at the academy’s Strategic Progress Boards and at Local Governing Body meetings. </w:t>
      </w:r>
    </w:p>
    <w:p w14:paraId="29410CD2" w14:textId="77777777" w:rsidR="005A477C" w:rsidRPr="00673667" w:rsidRDefault="005A477C" w:rsidP="005A477C">
      <w:pPr>
        <w:jc w:val="both"/>
        <w:rPr>
          <w:rFonts w:asciiTheme="majorHAnsi" w:hAnsiTheme="majorHAnsi" w:cstheme="majorHAnsi"/>
          <w:sz w:val="20"/>
          <w:szCs w:val="20"/>
        </w:rPr>
      </w:pPr>
    </w:p>
    <w:p w14:paraId="3F95AF41"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 xml:space="preserve">The completion of OAT’s ‘Vulnerable child pre-exclusion checklist’ should be considered for children who are frequently removed from class. Use of the checklist can help identify areas where a child needs further support </w:t>
      </w:r>
      <w:r w:rsidRPr="00673667">
        <w:rPr>
          <w:rFonts w:asciiTheme="majorHAnsi" w:hAnsiTheme="majorHAnsi" w:cstheme="majorHAnsi"/>
          <w:sz w:val="20"/>
          <w:szCs w:val="20"/>
        </w:rPr>
        <w:lastRenderedPageBreak/>
        <w:t>to stop behaviours escalating to the point where suspensions and permanent exclusions are used. Additional advice and support for behaviour can also be accessed via OAT’s Inclusion Team.</w:t>
      </w:r>
    </w:p>
    <w:p w14:paraId="6C7117B8" w14:textId="77777777" w:rsidR="005A477C" w:rsidRPr="00673667" w:rsidRDefault="005A477C" w:rsidP="005A477C">
      <w:pPr>
        <w:ind w:left="1440"/>
        <w:jc w:val="both"/>
        <w:rPr>
          <w:rFonts w:asciiTheme="majorHAnsi" w:hAnsiTheme="majorHAnsi" w:cstheme="majorHAnsi"/>
          <w:sz w:val="20"/>
          <w:szCs w:val="20"/>
        </w:rPr>
      </w:pPr>
    </w:p>
    <w:p w14:paraId="49A7D625" w14:textId="77777777" w:rsidR="005A477C" w:rsidRPr="00673667" w:rsidRDefault="005A477C" w:rsidP="005A477C">
      <w:pPr>
        <w:rPr>
          <w:rFonts w:asciiTheme="majorHAnsi" w:hAnsiTheme="majorHAnsi" w:cstheme="majorHAnsi"/>
          <w:sz w:val="20"/>
          <w:szCs w:val="20"/>
        </w:rPr>
      </w:pPr>
      <w:r w:rsidRPr="00673667">
        <w:rPr>
          <w:rFonts w:asciiTheme="majorHAnsi" w:hAnsiTheme="majorHAnsi" w:cstheme="majorHAnsi"/>
          <w:b/>
          <w:bCs/>
          <w:color w:val="FF0000"/>
          <w:sz w:val="20"/>
          <w:szCs w:val="20"/>
        </w:rPr>
        <w:t>Level 6 &amp; 7</w:t>
      </w:r>
    </w:p>
    <w:p w14:paraId="46CF1D49" w14:textId="77777777" w:rsidR="005A477C" w:rsidRPr="00673667" w:rsidRDefault="005A477C" w:rsidP="005A477C">
      <w:pPr>
        <w:rPr>
          <w:rFonts w:asciiTheme="majorHAnsi" w:hAnsiTheme="majorHAnsi" w:cstheme="majorHAnsi"/>
          <w:b/>
          <w:bCs/>
          <w:sz w:val="20"/>
          <w:szCs w:val="20"/>
        </w:rPr>
      </w:pPr>
      <w:r w:rsidRPr="00673667">
        <w:rPr>
          <w:rFonts w:asciiTheme="majorHAnsi" w:hAnsiTheme="majorHAnsi" w:cstheme="majorHAnsi"/>
          <w:b/>
          <w:bCs/>
          <w:sz w:val="20"/>
          <w:szCs w:val="20"/>
        </w:rPr>
        <w:t>Suspension and permanent exclusion</w:t>
      </w:r>
    </w:p>
    <w:p w14:paraId="12A35D2D" w14:textId="77777777" w:rsidR="005A477C" w:rsidRPr="00673667" w:rsidRDefault="005A477C" w:rsidP="005A477C">
      <w:pPr>
        <w:ind w:left="-993" w:firstLine="709"/>
        <w:jc w:val="both"/>
        <w:rPr>
          <w:rFonts w:asciiTheme="majorHAnsi" w:hAnsiTheme="majorHAnsi" w:cstheme="majorHAnsi"/>
          <w:sz w:val="20"/>
          <w:szCs w:val="20"/>
        </w:rPr>
      </w:pPr>
    </w:p>
    <w:p w14:paraId="203A5127"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Suspensions will be used as a last resort. However, it is acknowledged that they are sometimes necessary to ensure a calm and safe environment for all children and staff. Principals can use suspension or permanent exclusion in response to serious incidents or in response to persistent poor behaviour which has not improved following extensive support and intervention. In deciding whether to issue a suspension or permanent exclusion the academy will have reference to OAT’s Suspension and Exclusion policy and legislation that governs the suspension and permanent exclusion of children (The School Discipline (Pupil Exclusions and Reviews) (England) Regulations 2012).</w:t>
      </w:r>
    </w:p>
    <w:p w14:paraId="78481BC8" w14:textId="77777777" w:rsidR="005A477C" w:rsidRPr="00673667" w:rsidRDefault="005A477C" w:rsidP="005A477C">
      <w:pPr>
        <w:ind w:left="1440"/>
        <w:jc w:val="both"/>
        <w:rPr>
          <w:rFonts w:asciiTheme="majorHAnsi" w:hAnsiTheme="majorHAnsi" w:cstheme="majorHAnsi"/>
          <w:sz w:val="20"/>
          <w:szCs w:val="20"/>
        </w:rPr>
      </w:pPr>
    </w:p>
    <w:p w14:paraId="015EC6F7"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 xml:space="preserve">In considering suspension or exclusion the principal should ensure that, as far is appropriate, the academy’s ‘Vulnerable child pre-exclusion checklist’ has been considered. This will guide principals in their review of support and intervention strategies in response to misbehaviour. </w:t>
      </w:r>
    </w:p>
    <w:p w14:paraId="2C039639" w14:textId="77777777" w:rsidR="005A477C" w:rsidRPr="00673667" w:rsidRDefault="005A477C" w:rsidP="005A477C">
      <w:pPr>
        <w:ind w:left="1440"/>
        <w:jc w:val="both"/>
        <w:rPr>
          <w:rFonts w:asciiTheme="majorHAnsi" w:hAnsiTheme="majorHAnsi" w:cstheme="majorHAnsi"/>
          <w:sz w:val="20"/>
          <w:szCs w:val="20"/>
        </w:rPr>
      </w:pPr>
    </w:p>
    <w:p w14:paraId="20A6CDCB" w14:textId="77777777" w:rsidR="005A477C" w:rsidRPr="00673667" w:rsidRDefault="005A477C" w:rsidP="005A477C">
      <w:pPr>
        <w:jc w:val="both"/>
        <w:rPr>
          <w:rFonts w:asciiTheme="majorHAnsi" w:hAnsiTheme="majorHAnsi" w:cstheme="majorHAnsi"/>
          <w:sz w:val="20"/>
          <w:szCs w:val="20"/>
        </w:rPr>
      </w:pPr>
      <w:r w:rsidRPr="00673667">
        <w:rPr>
          <w:rFonts w:asciiTheme="majorHAnsi" w:hAnsiTheme="majorHAnsi" w:cstheme="majorHAnsi"/>
          <w:sz w:val="20"/>
          <w:szCs w:val="20"/>
        </w:rPr>
        <w:t>Where the child has an identified special education need or disability and is receiving support at the level of School Support (SEND register) principals should ensure the relevant Education Director has been contacted for consultation before a decision to permanently exclude has been made. If the child has a Child protection or Child in Need Plan or is a Looked after Child, principals are encouraged to consult with their Education Director before a decision to permanently exclude has been made.</w:t>
      </w:r>
    </w:p>
    <w:p w14:paraId="3A31B5DB" w14:textId="77777777" w:rsidR="005A477C" w:rsidRPr="00673667" w:rsidRDefault="005A477C" w:rsidP="005A477C">
      <w:pPr>
        <w:jc w:val="both"/>
        <w:rPr>
          <w:rFonts w:asciiTheme="majorHAnsi" w:hAnsiTheme="majorHAnsi" w:cstheme="majorHAnsi"/>
          <w:sz w:val="20"/>
          <w:szCs w:val="20"/>
        </w:rPr>
      </w:pPr>
    </w:p>
    <w:p w14:paraId="17ED7639" w14:textId="201A713C" w:rsidR="005A477C" w:rsidRPr="00673667" w:rsidRDefault="005A477C" w:rsidP="005A477C">
      <w:pPr>
        <w:spacing w:after="250" w:line="250" w:lineRule="exact"/>
        <w:rPr>
          <w:rFonts w:asciiTheme="majorHAnsi" w:hAnsiTheme="majorHAnsi" w:cstheme="majorHAnsi"/>
          <w:sz w:val="20"/>
          <w:szCs w:val="20"/>
          <w:lang w:val="en-US"/>
        </w:rPr>
      </w:pPr>
      <w:r w:rsidRPr="00673667">
        <w:rPr>
          <w:rFonts w:asciiTheme="majorHAnsi" w:hAnsiTheme="majorHAnsi" w:cstheme="majorHAnsi"/>
          <w:sz w:val="20"/>
          <w:szCs w:val="20"/>
        </w:rPr>
        <w:t>Where the child has an Education, Health and Care Plan (EHCP), the Director of Inclusion, must have been contacted for consultation before a decision to permanently exclude has been made.</w:t>
      </w:r>
    </w:p>
    <w:p w14:paraId="7E82428F"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44" w:name="_Toc150849362"/>
      <w:bookmarkStart w:id="45" w:name="_Toc151457499"/>
      <w:r w:rsidRPr="00673667">
        <w:rPr>
          <w:rFonts w:ascii="Calibri" w:eastAsia="Times New Roman" w:hAnsi="Calibri" w:cs="Calibri"/>
          <w:bCs/>
          <w:color w:val="00AFF0"/>
          <w:kern w:val="32"/>
          <w:sz w:val="36"/>
          <w:szCs w:val="36"/>
          <w:lang w:val="en-US"/>
        </w:rPr>
        <w:t>Supporting children following a serious sanction</w:t>
      </w:r>
      <w:bookmarkEnd w:id="44"/>
      <w:bookmarkEnd w:id="45"/>
    </w:p>
    <w:p w14:paraId="66407317"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46" w:name="_Toc151457500"/>
      <w:bookmarkStart w:id="47" w:name="_Hlk119400777"/>
      <w:r w:rsidRPr="00673667">
        <w:rPr>
          <w:rFonts w:ascii="Calibri" w:eastAsiaTheme="majorEastAsia" w:hAnsi="Calibri" w:cs="Calibri"/>
          <w:color w:val="00AFF0"/>
          <w:sz w:val="28"/>
          <w:szCs w:val="28"/>
          <w:lang w:val="en-US"/>
        </w:rPr>
        <w:t>Level 3</w:t>
      </w:r>
      <w:bookmarkEnd w:id="46"/>
      <w:r w:rsidRPr="00673667">
        <w:rPr>
          <w:rFonts w:ascii="Calibri" w:eastAsiaTheme="majorEastAsia" w:hAnsi="Calibri" w:cs="Calibri"/>
          <w:color w:val="00AFF0"/>
          <w:sz w:val="28"/>
          <w:szCs w:val="28"/>
          <w:lang w:val="en-US"/>
        </w:rPr>
        <w:t xml:space="preserve"> </w:t>
      </w:r>
    </w:p>
    <w:p w14:paraId="518C1F08" w14:textId="56C88D04"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Pupil Support Units and use of Alternative provision </w:t>
      </w:r>
    </w:p>
    <w:p w14:paraId="078F6268" w14:textId="405D2830" w:rsidR="004A154F" w:rsidRPr="00673667" w:rsidRDefault="004A154F">
      <w:pPr>
        <w:numPr>
          <w:ilvl w:val="0"/>
          <w:numId w:val="13"/>
        </w:numPr>
        <w:tabs>
          <w:tab w:val="left" w:pos="709"/>
        </w:tabs>
        <w:spacing w:after="250" w:line="280" w:lineRule="exact"/>
        <w:ind w:hanging="720"/>
        <w:contextualSpacing/>
        <w:rPr>
          <w:rFonts w:ascii="Calibri" w:hAnsi="Calibri" w:cs="Calibri"/>
          <w:sz w:val="20"/>
          <w:szCs w:val="20"/>
          <w:lang w:val="en-US"/>
        </w:rPr>
      </w:pPr>
      <w:r w:rsidRPr="00673667">
        <w:rPr>
          <w:rFonts w:asciiTheme="majorHAnsi" w:hAnsiTheme="majorHAnsi" w:cstheme="majorHAnsi"/>
          <w:sz w:val="20"/>
          <w:szCs w:val="20"/>
          <w:lang w:val="en-US"/>
        </w:rPr>
        <w:t xml:space="preserve">Children who need more intensive support with their behaviour or pastoral needs or who are at risk of suspension or permanent exclusion may be referred to spend time in the academy’s Pupil Support Unit, which is called </w:t>
      </w:r>
      <w:r w:rsidR="005A477C" w:rsidRPr="00673667">
        <w:rPr>
          <w:rFonts w:asciiTheme="majorHAnsi" w:hAnsiTheme="majorHAnsi" w:cstheme="majorHAnsi"/>
          <w:sz w:val="20"/>
          <w:szCs w:val="20"/>
        </w:rPr>
        <w:t>Student Support Centre (SSC) or in an Alternative Provision (AP) unit</w:t>
      </w:r>
      <w:r w:rsidRPr="00673667">
        <w:rPr>
          <w:rFonts w:asciiTheme="majorHAnsi" w:hAnsiTheme="majorHAnsi" w:cstheme="majorHAnsi"/>
          <w:sz w:val="20"/>
          <w:szCs w:val="20"/>
          <w:lang w:val="en-US"/>
        </w:rPr>
        <w:t xml:space="preserve">. The aim of </w:t>
      </w:r>
      <w:r w:rsidR="005A477C" w:rsidRPr="00673667">
        <w:rPr>
          <w:rFonts w:asciiTheme="majorHAnsi" w:hAnsiTheme="majorHAnsi" w:cstheme="majorHAnsi"/>
          <w:sz w:val="20"/>
          <w:szCs w:val="20"/>
          <w:lang w:val="en-US"/>
        </w:rPr>
        <w:t>SSC or</w:t>
      </w:r>
      <w:r w:rsidRPr="00673667">
        <w:rPr>
          <w:rFonts w:asciiTheme="majorHAnsi" w:hAnsiTheme="majorHAnsi" w:cstheme="majorHAnsi"/>
          <w:sz w:val="20"/>
          <w:szCs w:val="20"/>
          <w:lang w:val="en-US"/>
        </w:rPr>
        <w:t xml:space="preserve"> AP unit is to improve behaviour so that the child can successfully reintegrate back into mainstream</w:t>
      </w:r>
      <w:r w:rsidRPr="00673667">
        <w:rPr>
          <w:rFonts w:ascii="Calibri" w:hAnsi="Calibri" w:cs="Calibri"/>
          <w:sz w:val="20"/>
          <w:szCs w:val="20"/>
          <w:lang w:val="en-US"/>
        </w:rPr>
        <w:t xml:space="preserve"> lessons. The academy will:</w:t>
      </w:r>
    </w:p>
    <w:p w14:paraId="22BEE3DC" w14:textId="77777777" w:rsidR="004A154F" w:rsidRPr="00673667" w:rsidRDefault="004A154F">
      <w:pPr>
        <w:numPr>
          <w:ilvl w:val="0"/>
          <w:numId w:val="13"/>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adhere to the legal duties set out in the DfE’s </w:t>
      </w:r>
      <w:hyperlink r:id="rId38" w:history="1">
        <w:r w:rsidRPr="00673667">
          <w:rPr>
            <w:rFonts w:ascii="Calibri" w:hAnsi="Calibri" w:cs="Calibri"/>
            <w:color w:val="0000FF" w:themeColor="hyperlink"/>
            <w:sz w:val="20"/>
            <w:szCs w:val="20"/>
            <w:u w:val="single"/>
            <w:lang w:val="en-US"/>
          </w:rPr>
          <w:t>Alternative provision - GOV.UK (www.gov.uk)</w:t>
        </w:r>
      </w:hyperlink>
      <w:r w:rsidRPr="00673667">
        <w:rPr>
          <w:rFonts w:ascii="Calibri" w:hAnsi="Calibri" w:cs="Calibri"/>
          <w:sz w:val="20"/>
          <w:szCs w:val="20"/>
          <w:lang w:val="en-US"/>
        </w:rPr>
        <w:t xml:space="preserve"> if referring to or operating an Alternative Provision Unit.</w:t>
      </w:r>
    </w:p>
    <w:p w14:paraId="10382B9E" w14:textId="42615D30" w:rsidR="004A154F" w:rsidRPr="00673667" w:rsidRDefault="004A154F">
      <w:pPr>
        <w:numPr>
          <w:ilvl w:val="0"/>
          <w:numId w:val="13"/>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carry out regular safe and well checks and monitor attendance and punctuality </w:t>
      </w:r>
      <w:r w:rsidR="005A477C" w:rsidRPr="00673667">
        <w:rPr>
          <w:rFonts w:ascii="Calibri" w:hAnsi="Calibri" w:cs="Calibri"/>
          <w:sz w:val="20"/>
          <w:szCs w:val="20"/>
          <w:lang w:val="en-US"/>
        </w:rPr>
        <w:t>daily</w:t>
      </w:r>
    </w:p>
    <w:p w14:paraId="55EE04D2"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share information with multi-agency partners if appropriate and consult with parents on the pupil support unit placement</w:t>
      </w:r>
    </w:p>
    <w:p w14:paraId="273BBD83"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deliver a broad and balanced curriculum offer that aligns to the curriculum in mainstream lessons, satisfies any relevant legal requirements regarding the academy’s curriculum, and supports </w:t>
      </w:r>
      <w:r w:rsidRPr="00673667">
        <w:rPr>
          <w:rFonts w:ascii="Calibri" w:hAnsi="Calibri" w:cs="Calibri"/>
          <w:sz w:val="20"/>
          <w:szCs w:val="20"/>
          <w:lang w:val="en-US"/>
        </w:rPr>
        <w:lastRenderedPageBreak/>
        <w:t xml:space="preserve">reintegration. The curriculum may be </w:t>
      </w:r>
      <w:proofErr w:type="spellStart"/>
      <w:r w:rsidRPr="00673667">
        <w:rPr>
          <w:rFonts w:ascii="Calibri" w:hAnsi="Calibri" w:cs="Calibri"/>
          <w:sz w:val="20"/>
          <w:szCs w:val="20"/>
          <w:lang w:val="en-US"/>
        </w:rPr>
        <w:t>personalised</w:t>
      </w:r>
      <w:proofErr w:type="spellEnd"/>
      <w:r w:rsidRPr="00673667">
        <w:rPr>
          <w:rFonts w:ascii="Calibri" w:hAnsi="Calibri" w:cs="Calibri"/>
          <w:sz w:val="20"/>
          <w:szCs w:val="20"/>
          <w:lang w:val="en-US"/>
        </w:rPr>
        <w:t xml:space="preserve"> to address specific support needs individual children may have</w:t>
      </w:r>
    </w:p>
    <w:p w14:paraId="39E22089"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maintain a positive, visible presence from academy leaders to make the pupil support unit an integral part of the academy</w:t>
      </w:r>
    </w:p>
    <w:p w14:paraId="3306E85C"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deploy staff with the appropriate skills set to the pupil support unit so children can be supported with their behaviour and learning needs to ensure effective impact and progress</w:t>
      </w:r>
    </w:p>
    <w:p w14:paraId="2B0CDAEE"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regularly monitor the progress of all children in pupil support units, including those attending a unit at a different school.</w:t>
      </w:r>
    </w:p>
    <w:p w14:paraId="27379735"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follow OAT’s Reintegration Strategy (see Appendix 2) and review reintegration plans at regular intervals</w:t>
      </w:r>
    </w:p>
    <w:p w14:paraId="1AB08F51"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actively involve children and parents in reintegration discussions</w:t>
      </w:r>
    </w:p>
    <w:p w14:paraId="309B16D5"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0276DFB6"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48" w:name="_Toc151457501"/>
      <w:r w:rsidRPr="00673667">
        <w:rPr>
          <w:rFonts w:ascii="Calibri" w:eastAsiaTheme="majorEastAsia" w:hAnsi="Calibri" w:cs="Calibri"/>
          <w:color w:val="00AFF0"/>
          <w:sz w:val="28"/>
          <w:szCs w:val="28"/>
          <w:lang w:val="en-US"/>
        </w:rPr>
        <w:t>Level 4</w:t>
      </w:r>
      <w:bookmarkEnd w:id="48"/>
    </w:p>
    <w:p w14:paraId="2570EEF5"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Extended period of removal from classroom or off-site direction or suspension or when a child is allowed to return to the academy when their permanent exclusion is overturned by a governing board or independent review panel</w:t>
      </w:r>
    </w:p>
    <w:p w14:paraId="788BFC6D" w14:textId="77777777" w:rsidR="004A154F" w:rsidRPr="00673667" w:rsidRDefault="004A154F" w:rsidP="004A154F">
      <w:pPr>
        <w:tabs>
          <w:tab w:val="left" w:pos="284"/>
        </w:tabs>
        <w:spacing w:after="250" w:line="280" w:lineRule="exact"/>
        <w:ind w:left="284"/>
        <w:contextualSpacing/>
        <w:rPr>
          <w:rFonts w:ascii="Calibri" w:hAnsi="Calibri" w:cs="Calibri"/>
          <w:sz w:val="20"/>
          <w:szCs w:val="20"/>
          <w:lang w:val="en-US"/>
        </w:rPr>
      </w:pPr>
    </w:p>
    <w:p w14:paraId="2D5FE71F" w14:textId="0DBF1FF8" w:rsidR="004A154F" w:rsidRPr="00673667" w:rsidRDefault="004A154F">
      <w:pPr>
        <w:numPr>
          <w:ilvl w:val="0"/>
          <w:numId w:val="14"/>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The academy will follow OAT’s Reintegration Strategy (see Appendix 2) to provide the child with support and a fresh start so they can reintegrate successfully back into academy life. As outlined in the Reintegration Strategy, children should not receive fu</w:t>
      </w:r>
      <w:r w:rsidRPr="00673667">
        <w:rPr>
          <w:rFonts w:asciiTheme="majorHAnsi" w:hAnsiTheme="majorHAnsi" w:cstheme="majorHAnsi"/>
          <w:sz w:val="20"/>
          <w:szCs w:val="20"/>
          <w:lang w:val="en-US"/>
        </w:rPr>
        <w:t xml:space="preserve">rther sanctions following a suspension. However, they may receive additional behaviour support and intervention in </w:t>
      </w:r>
      <w:r w:rsidR="005A477C" w:rsidRPr="00673667">
        <w:rPr>
          <w:rFonts w:asciiTheme="majorHAnsi" w:hAnsiTheme="majorHAnsi" w:cstheme="majorHAnsi"/>
          <w:sz w:val="20"/>
          <w:szCs w:val="20"/>
        </w:rPr>
        <w:t>SSC or Learning Support as part of their agreed plan.</w:t>
      </w:r>
    </w:p>
    <w:p w14:paraId="30E9E06A"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53325E1D" w14:textId="77777777" w:rsidR="004A154F" w:rsidRPr="00673667" w:rsidRDefault="004A154F" w:rsidP="004A154F">
      <w:pPr>
        <w:jc w:val="both"/>
        <w:rPr>
          <w:rFonts w:ascii="Calibri" w:hAnsi="Calibri" w:cs="Calibri"/>
          <w:sz w:val="20"/>
          <w:szCs w:val="20"/>
        </w:rPr>
      </w:pPr>
      <w:r w:rsidRPr="00673667">
        <w:rPr>
          <w:rFonts w:ascii="Calibri" w:hAnsi="Calibri" w:cs="Calibri"/>
          <w:sz w:val="20"/>
          <w:szCs w:val="20"/>
        </w:rPr>
        <w:t>The aim of the reintegration strategy is for the child to:</w:t>
      </w:r>
    </w:p>
    <w:p w14:paraId="4E514DCF" w14:textId="77777777" w:rsidR="004A154F" w:rsidRPr="00673667" w:rsidRDefault="004A154F" w:rsidP="004A154F">
      <w:pPr>
        <w:ind w:left="1440"/>
        <w:jc w:val="both"/>
        <w:rPr>
          <w:rFonts w:ascii="Calibri" w:hAnsi="Calibri" w:cs="Calibri"/>
        </w:rPr>
      </w:pPr>
    </w:p>
    <w:p w14:paraId="2022DEC9"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Feel well supported to be able to succeed</w:t>
      </w:r>
    </w:p>
    <w:p w14:paraId="74C97DAA"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Understand the impact of their behaviour on themselves and others</w:t>
      </w:r>
    </w:p>
    <w:p w14:paraId="70E6C8E2"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Meet the high expectations of behaviour in line with the academy’s culture </w:t>
      </w:r>
    </w:p>
    <w:p w14:paraId="60B5761E"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Foster a renewed sense of belonging within the academy community</w:t>
      </w:r>
    </w:p>
    <w:p w14:paraId="2C814C05"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Build engagement with learning </w:t>
      </w:r>
    </w:p>
    <w:p w14:paraId="6DCD9BF4"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774E1D9A" w14:textId="77777777" w:rsidR="004A154F" w:rsidRPr="00673667" w:rsidRDefault="004A154F" w:rsidP="004A154F">
      <w:pPr>
        <w:jc w:val="both"/>
        <w:rPr>
          <w:rFonts w:ascii="Calibri" w:hAnsi="Calibri" w:cs="Calibri"/>
          <w:sz w:val="20"/>
          <w:szCs w:val="20"/>
        </w:rPr>
      </w:pPr>
      <w:r w:rsidRPr="00673667">
        <w:rPr>
          <w:rFonts w:ascii="Calibri" w:hAnsi="Calibri" w:cs="Calibri"/>
          <w:sz w:val="20"/>
          <w:szCs w:val="20"/>
        </w:rPr>
        <w:t>The strategy includes meeting with the child, parents, academy staff and any relevant agencies and agreeing a plan with personalised targets. The plan will also include:</w:t>
      </w:r>
    </w:p>
    <w:p w14:paraId="0AD28938" w14:textId="77777777" w:rsidR="004A154F" w:rsidRPr="00673667" w:rsidRDefault="004A154F" w:rsidP="004A154F">
      <w:pPr>
        <w:ind w:left="1440"/>
        <w:jc w:val="both"/>
        <w:rPr>
          <w:rFonts w:ascii="Calibri" w:hAnsi="Calibri" w:cs="Calibri"/>
        </w:rPr>
      </w:pPr>
    </w:p>
    <w:p w14:paraId="49E6EEF4"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Reasons for the child’s behaviour that led to the sanction</w:t>
      </w:r>
    </w:p>
    <w:p w14:paraId="3B69D6AA"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Support that will be offered by the academy</w:t>
      </w:r>
    </w:p>
    <w:p w14:paraId="665D114C"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Signposting or referral to support available outside of the academy</w:t>
      </w:r>
    </w:p>
    <w:p w14:paraId="1B6D6CC6"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SEND support, as appropriate</w:t>
      </w:r>
    </w:p>
    <w:p w14:paraId="7EA8906C"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4FF2AB70" w14:textId="77777777" w:rsidR="004A154F" w:rsidRPr="00673667" w:rsidRDefault="004A154F" w:rsidP="004A154F">
      <w:pPr>
        <w:shd w:val="clear" w:color="auto" w:fill="FFFFFF"/>
        <w:spacing w:before="100" w:beforeAutospacing="1"/>
        <w:jc w:val="both"/>
        <w:rPr>
          <w:rFonts w:ascii="Calibri" w:eastAsia="Times New Roman" w:hAnsi="Calibri" w:cs="Calibri"/>
          <w:color w:val="242424"/>
          <w:sz w:val="20"/>
          <w:szCs w:val="20"/>
          <w:lang w:eastAsia="en-GB"/>
        </w:rPr>
      </w:pPr>
      <w:r w:rsidRPr="00673667">
        <w:rPr>
          <w:rFonts w:ascii="Calibri" w:eastAsia="Times New Roman" w:hAnsi="Calibri" w:cs="Calibri"/>
          <w:sz w:val="20"/>
          <w:szCs w:val="20"/>
          <w:lang w:eastAsia="en-GB"/>
        </w:rPr>
        <w:t>The academy will always communicate the importance of both the child and their parents attending the meeting. </w:t>
      </w:r>
      <w:r w:rsidRPr="00673667">
        <w:rPr>
          <w:rFonts w:ascii="Calibri" w:eastAsia="Times New Roman" w:hAnsi="Calibri" w:cs="Calibri"/>
          <w:color w:val="242424"/>
          <w:sz w:val="20"/>
          <w:szCs w:val="20"/>
          <w:lang w:eastAsia="en-GB"/>
        </w:rPr>
        <w:t>However, where parents do not attend, the academy will not:</w:t>
      </w:r>
    </w:p>
    <w:p w14:paraId="2BA7DAC7" w14:textId="77777777" w:rsidR="004A154F" w:rsidRPr="00673667" w:rsidRDefault="004A154F" w:rsidP="004A154F">
      <w:pPr>
        <w:shd w:val="clear" w:color="auto" w:fill="FFFFFF"/>
        <w:ind w:left="1440"/>
        <w:jc w:val="both"/>
        <w:rPr>
          <w:rFonts w:ascii="Calibri" w:eastAsia="Times New Roman" w:hAnsi="Calibri" w:cs="Calibri"/>
          <w:color w:val="242424"/>
          <w:sz w:val="22"/>
          <w:szCs w:val="22"/>
          <w:lang w:eastAsia="en-GB"/>
        </w:rPr>
      </w:pPr>
    </w:p>
    <w:p w14:paraId="6180DE21"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Refuse to let the child return to the academy </w:t>
      </w:r>
    </w:p>
    <w:p w14:paraId="27D69006" w14:textId="77777777" w:rsidR="004A154F" w:rsidRPr="00673667" w:rsidRDefault="004A154F">
      <w:pPr>
        <w:numPr>
          <w:ilvl w:val="0"/>
          <w:numId w:val="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Extend the sanction within the academy e.g. internal isolation, or extend a suspension or off-site period if the academy cannot arrange a meeting time</w:t>
      </w:r>
    </w:p>
    <w:p w14:paraId="1CD0EF3B"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6D600F91" w14:textId="77777777" w:rsidR="004A154F" w:rsidRPr="00673667" w:rsidRDefault="004A154F" w:rsidP="004A154F">
      <w:pPr>
        <w:shd w:val="clear" w:color="auto" w:fill="FFFFFF"/>
        <w:spacing w:before="100" w:beforeAutospacing="1"/>
        <w:jc w:val="both"/>
        <w:rPr>
          <w:rFonts w:ascii="Calibri" w:eastAsia="Times New Roman" w:hAnsi="Calibri" w:cs="Calibri"/>
          <w:color w:val="242424"/>
          <w:sz w:val="20"/>
          <w:szCs w:val="20"/>
          <w:lang w:eastAsia="en-GB"/>
        </w:rPr>
      </w:pPr>
      <w:r w:rsidRPr="00673667">
        <w:rPr>
          <w:rFonts w:ascii="Calibri" w:eastAsia="Times New Roman" w:hAnsi="Calibri" w:cs="Calibri"/>
          <w:color w:val="242424"/>
          <w:sz w:val="20"/>
          <w:szCs w:val="20"/>
          <w:lang w:eastAsia="en-GB"/>
        </w:rPr>
        <w:t>If parents don’t attend, the academy will provide them with a copy of the meeting notes and reintegration plan, as well as details of how they can access any support (for example, Early Help or counselling services).</w:t>
      </w:r>
    </w:p>
    <w:p w14:paraId="19422244"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49" w:name="_Toc150849363"/>
      <w:bookmarkStart w:id="50" w:name="_Toc151457502"/>
      <w:r w:rsidRPr="00673667">
        <w:rPr>
          <w:rFonts w:ascii="Calibri" w:eastAsia="Times New Roman" w:hAnsi="Calibri" w:cs="Calibri"/>
          <w:bCs/>
          <w:color w:val="00AFF0"/>
          <w:kern w:val="32"/>
          <w:sz w:val="36"/>
          <w:szCs w:val="36"/>
          <w:lang w:val="en-US"/>
        </w:rPr>
        <w:t>Alternatives to suspension and Permanent Exclusion</w:t>
      </w:r>
      <w:bookmarkEnd w:id="49"/>
      <w:bookmarkEnd w:id="50"/>
    </w:p>
    <w:p w14:paraId="19295675"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51" w:name="_Toc150849364"/>
      <w:bookmarkStart w:id="52" w:name="_Toc151457503"/>
      <w:r w:rsidRPr="00673667">
        <w:rPr>
          <w:rFonts w:ascii="Calibri" w:eastAsiaTheme="majorEastAsia" w:hAnsi="Calibri" w:cs="Calibri"/>
          <w:color w:val="00AFF0"/>
          <w:sz w:val="28"/>
          <w:szCs w:val="28"/>
          <w:lang w:val="en-US"/>
        </w:rPr>
        <w:t>Offsite Direction</w:t>
      </w:r>
      <w:bookmarkEnd w:id="51"/>
      <w:bookmarkEnd w:id="52"/>
    </w:p>
    <w:p w14:paraId="61E6927B"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Off-site direction is when a governing board arranges temporary off-site provision for a child to attend another education setting to improve their behaviour. Parental agreement is not a requirement of off-site direction although it is always best practice to try and receive this. Parents should be kept informed at all stages of the process and consulted wherever possible. </w:t>
      </w:r>
    </w:p>
    <w:p w14:paraId="658E5990" w14:textId="77777777" w:rsidR="004A154F"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 Where interventions or targeted support have not been successful in improving a child’s        behaviour, the academy may use off-site direction to arrange time-limited placements at an Alternative Provision or another mainstream school. Children accessing this support will be dual registered. </w:t>
      </w:r>
    </w:p>
    <w:p w14:paraId="210EE432" w14:textId="77777777" w:rsidR="004A154F" w:rsidRPr="00673667" w:rsidRDefault="004A154F" w:rsidP="004A154F">
      <w:pPr>
        <w:ind w:left="709"/>
        <w:rPr>
          <w:rFonts w:ascii="Calibri" w:hAnsi="Calibri" w:cs="Calibri"/>
          <w:sz w:val="20"/>
          <w:szCs w:val="20"/>
        </w:rPr>
      </w:pPr>
      <w:r w:rsidRPr="00673667">
        <w:rPr>
          <w:rFonts w:ascii="Calibri" w:hAnsi="Calibri" w:cs="Calibri"/>
          <w:sz w:val="20"/>
          <w:szCs w:val="20"/>
        </w:rPr>
        <w:t xml:space="preserve">Further information and guidance on off-site direction can be found in OAT’s Suspension and Exclusion Policy, the DfE’s ‘Suspension and permanent exclusion from maintained schools, </w:t>
      </w:r>
      <w:hyperlink w:history="1">
        <w:r w:rsidRPr="00673667">
          <w:rPr>
            <w:rFonts w:ascii="Calibri" w:hAnsi="Calibri" w:cs="Calibri"/>
            <w:color w:val="0000FF" w:themeColor="hyperlink"/>
            <w:sz w:val="20"/>
            <w:szCs w:val="20"/>
            <w:u w:val="single"/>
          </w:rPr>
          <w:t>School suspensions and permanent exclusions - GOV.UK (www.gov.uk)</w:t>
        </w:r>
      </w:hyperlink>
      <w:r w:rsidRPr="00673667">
        <w:rPr>
          <w:rFonts w:ascii="Calibri" w:hAnsi="Calibri" w:cs="Calibri"/>
          <w:color w:val="0000FF" w:themeColor="hyperlink"/>
          <w:sz w:val="20"/>
          <w:szCs w:val="20"/>
          <w:u w:val="single"/>
        </w:rPr>
        <w:t xml:space="preserve"> </w:t>
      </w:r>
      <w:r w:rsidRPr="00673667">
        <w:rPr>
          <w:rFonts w:ascii="Calibri" w:hAnsi="Calibri" w:cs="Calibri"/>
          <w:sz w:val="20"/>
          <w:szCs w:val="20"/>
        </w:rPr>
        <w:t xml:space="preserve">academies and pupil referral units in England, including pupil movement’ and the DfE’s ‘Alternative Provision: Statutory guidance for local </w:t>
      </w:r>
      <w:proofErr w:type="gramStart"/>
      <w:r w:rsidRPr="00673667">
        <w:rPr>
          <w:rFonts w:ascii="Calibri" w:hAnsi="Calibri" w:cs="Calibri"/>
          <w:sz w:val="20"/>
          <w:szCs w:val="20"/>
        </w:rPr>
        <w:t>authorities’</w:t>
      </w:r>
      <w:proofErr w:type="gramEnd"/>
      <w:r w:rsidRPr="00673667">
        <w:rPr>
          <w:rFonts w:ascii="Calibri" w:hAnsi="Calibri" w:cs="Calibri"/>
          <w:sz w:val="20"/>
          <w:szCs w:val="20"/>
        </w:rPr>
        <w:t xml:space="preserve">. </w:t>
      </w:r>
      <w:hyperlink r:id="rId39" w:history="1">
        <w:r w:rsidRPr="00673667">
          <w:rPr>
            <w:rFonts w:ascii="Calibri" w:hAnsi="Calibri" w:cs="Calibri"/>
            <w:color w:val="0000FF" w:themeColor="hyperlink"/>
            <w:sz w:val="20"/>
            <w:szCs w:val="20"/>
            <w:u w:val="single"/>
          </w:rPr>
          <w:t>Alternative provision - GOV.UK (www.gov.uk)</w:t>
        </w:r>
      </w:hyperlink>
    </w:p>
    <w:p w14:paraId="535527CE" w14:textId="77777777" w:rsidR="004A154F" w:rsidRPr="00673667" w:rsidRDefault="004A154F" w:rsidP="004A154F">
      <w:pPr>
        <w:rPr>
          <w:rFonts w:ascii="Calibri" w:hAnsi="Calibri" w:cs="Calibri"/>
        </w:rPr>
      </w:pPr>
    </w:p>
    <w:p w14:paraId="04E4FB48"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53" w:name="_Toc150849365"/>
      <w:bookmarkStart w:id="54" w:name="_Toc151457504"/>
      <w:r w:rsidRPr="00673667">
        <w:rPr>
          <w:rFonts w:ascii="Calibri" w:eastAsiaTheme="majorEastAsia" w:hAnsi="Calibri" w:cs="Calibri"/>
          <w:color w:val="00AFF0"/>
          <w:sz w:val="28"/>
          <w:szCs w:val="28"/>
          <w:lang w:val="en-US"/>
        </w:rPr>
        <w:t>Managed Moves</w:t>
      </w:r>
      <w:bookmarkEnd w:id="53"/>
      <w:bookmarkEnd w:id="54"/>
      <w:r w:rsidRPr="00673667">
        <w:rPr>
          <w:rFonts w:ascii="Calibri" w:eastAsiaTheme="majorEastAsia" w:hAnsi="Calibri" w:cs="Calibri"/>
          <w:color w:val="00AFF0"/>
          <w:sz w:val="28"/>
          <w:szCs w:val="28"/>
          <w:lang w:val="en-US"/>
        </w:rPr>
        <w:t xml:space="preserve"> </w:t>
      </w:r>
    </w:p>
    <w:p w14:paraId="5F88ACC8" w14:textId="77777777" w:rsidR="004A154F" w:rsidRPr="00673667" w:rsidRDefault="004A154F">
      <w:pPr>
        <w:numPr>
          <w:ilvl w:val="2"/>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A managed move is used to initiate a process which leads to the transfer of a child to another mainstream school permanently. This is dependent on local schools having the capacity to receive children under this process, which is not always the case. For this reason, managed moves may not be on offer in all geographical areas.</w:t>
      </w:r>
    </w:p>
    <w:p w14:paraId="19595444" w14:textId="77777777" w:rsidR="004A154F" w:rsidRPr="00673667" w:rsidRDefault="004A154F">
      <w:pPr>
        <w:numPr>
          <w:ilvl w:val="2"/>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Managed moves should be voluntary and agreed with all parties involved, including the parents and the admission authority of the new school. Managed moves should only occur when it is in the pupil’s best interests.</w:t>
      </w:r>
    </w:p>
    <w:p w14:paraId="130285DB" w14:textId="77777777" w:rsidR="004A154F" w:rsidRPr="00673667" w:rsidRDefault="004A154F">
      <w:pPr>
        <w:numPr>
          <w:ilvl w:val="2"/>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If a child attends a managed move as an alternative to permanent exclusion, but the managed move is unsuccessful, the home academy cannot then issue a retrospective permanent exclusion. The home academy must review the child’s needs and either accommodate these within the home academy or seek alternative provision.</w:t>
      </w:r>
    </w:p>
    <w:p w14:paraId="62D5CB2B" w14:textId="77777777" w:rsidR="004A154F" w:rsidRPr="00673667" w:rsidRDefault="004A154F" w:rsidP="004A154F">
      <w:pPr>
        <w:ind w:left="709" w:hanging="709"/>
        <w:rPr>
          <w:rFonts w:ascii="Calibri" w:hAnsi="Calibri" w:cs="Calibri"/>
          <w:sz w:val="20"/>
          <w:szCs w:val="20"/>
        </w:rPr>
      </w:pPr>
      <w:r w:rsidRPr="00673667">
        <w:rPr>
          <w:rFonts w:ascii="Calibri" w:hAnsi="Calibri" w:cs="Calibri"/>
          <w:sz w:val="20"/>
          <w:szCs w:val="20"/>
        </w:rPr>
        <w:lastRenderedPageBreak/>
        <w:t xml:space="preserve">               Further information and guidance on off-site direction can be found in OAT’s Suspension and Exclusion policy, the DfE’s ‘Suspension and permanent exclusion from maintained schools, </w:t>
      </w:r>
      <w:hyperlink w:history="1">
        <w:r w:rsidRPr="00673667">
          <w:rPr>
            <w:rFonts w:ascii="Calibri" w:hAnsi="Calibri" w:cs="Calibri"/>
            <w:color w:val="0000FF" w:themeColor="hyperlink"/>
            <w:sz w:val="20"/>
            <w:szCs w:val="20"/>
            <w:u w:val="single"/>
          </w:rPr>
          <w:t>School suspensions and permanent exclusions - GOV.UK (www.gov.uk)</w:t>
        </w:r>
      </w:hyperlink>
      <w:r w:rsidRPr="00673667">
        <w:rPr>
          <w:rFonts w:ascii="Calibri" w:hAnsi="Calibri" w:cs="Calibri"/>
          <w:color w:val="0000FF" w:themeColor="hyperlink"/>
          <w:sz w:val="20"/>
          <w:szCs w:val="20"/>
          <w:u w:val="single"/>
        </w:rPr>
        <w:t xml:space="preserve"> </w:t>
      </w:r>
      <w:r w:rsidRPr="00673667">
        <w:rPr>
          <w:rFonts w:ascii="Calibri" w:hAnsi="Calibri" w:cs="Calibri"/>
          <w:sz w:val="20"/>
          <w:szCs w:val="20"/>
        </w:rPr>
        <w:t xml:space="preserve">academies and pupil referral units in England, including pupil movement’ and the DfE’s ‘Alternative Provision: Statutory guidance for local </w:t>
      </w:r>
      <w:proofErr w:type="gramStart"/>
      <w:r w:rsidRPr="00673667">
        <w:rPr>
          <w:rFonts w:ascii="Calibri" w:hAnsi="Calibri" w:cs="Calibri"/>
          <w:sz w:val="20"/>
          <w:szCs w:val="20"/>
        </w:rPr>
        <w:t>authorities’</w:t>
      </w:r>
      <w:proofErr w:type="gramEnd"/>
      <w:r w:rsidRPr="00673667">
        <w:rPr>
          <w:rFonts w:ascii="Calibri" w:hAnsi="Calibri" w:cs="Calibri"/>
          <w:sz w:val="20"/>
          <w:szCs w:val="20"/>
        </w:rPr>
        <w:t xml:space="preserve">. </w:t>
      </w:r>
      <w:hyperlink r:id="rId40" w:history="1">
        <w:r w:rsidRPr="00673667">
          <w:rPr>
            <w:rFonts w:ascii="Calibri" w:hAnsi="Calibri" w:cs="Calibri"/>
            <w:color w:val="0000FF" w:themeColor="hyperlink"/>
            <w:sz w:val="20"/>
            <w:szCs w:val="20"/>
            <w:u w:val="single"/>
          </w:rPr>
          <w:t>Alternative provision - GOV.UK (www.gov.uk)</w:t>
        </w:r>
      </w:hyperlink>
    </w:p>
    <w:p w14:paraId="3EE01BB2" w14:textId="77777777" w:rsidR="004A154F" w:rsidRPr="00673667" w:rsidRDefault="004A154F" w:rsidP="004A154F">
      <w:pPr>
        <w:tabs>
          <w:tab w:val="left" w:pos="284"/>
        </w:tabs>
        <w:spacing w:after="250" w:line="250" w:lineRule="exact"/>
        <w:rPr>
          <w:rFonts w:ascii="Calibri" w:hAnsi="Calibri" w:cs="Calibri"/>
          <w:sz w:val="20"/>
          <w:szCs w:val="20"/>
          <w:lang w:val="en-US"/>
        </w:rPr>
      </w:pPr>
    </w:p>
    <w:p w14:paraId="369344CC"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55" w:name="_Toc150849366"/>
      <w:bookmarkStart w:id="56" w:name="_Toc151457505"/>
      <w:r w:rsidRPr="00673667">
        <w:rPr>
          <w:rFonts w:ascii="Calibri" w:eastAsiaTheme="majorEastAsia" w:hAnsi="Calibri" w:cs="Calibri"/>
          <w:color w:val="00AFF0"/>
          <w:sz w:val="28"/>
          <w:szCs w:val="28"/>
          <w:lang w:val="en-US"/>
        </w:rPr>
        <w:t>Part Time Timetables</w:t>
      </w:r>
      <w:bookmarkEnd w:id="55"/>
      <w:bookmarkEnd w:id="56"/>
    </w:p>
    <w:p w14:paraId="4AC30460" w14:textId="77777777" w:rsidR="004A154F" w:rsidRPr="00673667" w:rsidRDefault="004A154F">
      <w:pPr>
        <w:numPr>
          <w:ilvl w:val="2"/>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A part time or reduced timetable should not be used to manage a child’s behaviour. In exceptional circumstances, where it is in the child’s best interests, there may be a need for a temporary part time timetable to meet individual needs. For example, where a medical condition prevents a child from attending full time education and a part-time timetable is considered as part of a re-integration package. Medical needs may include significant mental health needs such as severe anxiety, eating disorders, post-traumatic stress disorder (PTSED) and severe depression or other mood disorders. Wherever possible, medical evidence should support the use of part time timetables. However, where this is not possible, e.g. while waiting for referral to CAMHs, this should not prevent the use of a part time timetable if the academy and parents agree it is in the best interests of the child.</w:t>
      </w:r>
    </w:p>
    <w:p w14:paraId="368BAE8B" w14:textId="77777777" w:rsidR="004A154F" w:rsidRPr="00673667" w:rsidRDefault="004A154F">
      <w:pPr>
        <w:numPr>
          <w:ilvl w:val="2"/>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A part-time timetable must not be treated as a long-term solution. All part time timetables should be reviewed at least every two weeks. Any agreement must have a time limit by which point the child is expected to attend full-time or be provided with alternative provision. A maximum of six weeks of reduced or part-time timetable is advised unless there is medical evidence to warrant an extension. </w:t>
      </w:r>
    </w:p>
    <w:p w14:paraId="27B3D1E8" w14:textId="77777777" w:rsidR="004A154F" w:rsidRPr="00673667" w:rsidRDefault="004A154F">
      <w:pPr>
        <w:numPr>
          <w:ilvl w:val="2"/>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The academy will ensure that the DSL has been consulted, a risk assessment carried out and suitable robust arrangements are in place to ensure the ongoing safeguarding of any child on a part time timetable.</w:t>
      </w:r>
    </w:p>
    <w:p w14:paraId="388868BB" w14:textId="77777777" w:rsidR="004A154F" w:rsidRPr="00673667" w:rsidRDefault="004A154F">
      <w:pPr>
        <w:numPr>
          <w:ilvl w:val="2"/>
          <w:numId w:val="2"/>
        </w:numPr>
        <w:tabs>
          <w:tab w:val="left" w:pos="709"/>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Due to the exceptional nature of part time timetables, guidance on their use should be sought from the academy’s Education Director or from OAT’s Inclusion Team. Data on the use of part time timetables is reviewed at the academy’s Strategic Progress Boards and at Local Governing Body meetings. </w:t>
      </w:r>
    </w:p>
    <w:p w14:paraId="6426914B"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57" w:name="_Toc150849367"/>
      <w:bookmarkStart w:id="58" w:name="_Toc151457506"/>
      <w:r w:rsidRPr="00673667">
        <w:rPr>
          <w:rFonts w:ascii="Calibri" w:eastAsia="Times New Roman" w:hAnsi="Calibri" w:cs="Calibri"/>
          <w:bCs/>
          <w:color w:val="00AFF0"/>
          <w:kern w:val="32"/>
          <w:sz w:val="36"/>
          <w:szCs w:val="36"/>
          <w:lang w:val="en-US"/>
        </w:rPr>
        <w:t>Adapting sanctions for children with SEND</w:t>
      </w:r>
      <w:bookmarkEnd w:id="57"/>
      <w:bookmarkEnd w:id="58"/>
    </w:p>
    <w:p w14:paraId="36A0CF66"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When considering a behavioural sanction for a child with SEND, the academy will consider:</w:t>
      </w:r>
    </w:p>
    <w:p w14:paraId="52415E23"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Whether the child was unable to understand the rule or instruction </w:t>
      </w:r>
    </w:p>
    <w:p w14:paraId="30C535A3"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Whether the child was unable to act differently at the time because of their SEND </w:t>
      </w:r>
    </w:p>
    <w:p w14:paraId="18A78EA6"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Whether the child is likely to behave aggressively due to their SEND</w:t>
      </w:r>
    </w:p>
    <w:p w14:paraId="566220CA"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6F184760"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If the answer to any of these questions is yes, the academy must ensure that reasonable adjustments to the behaviour policy have been put in place to support the child fully.</w:t>
      </w:r>
    </w:p>
    <w:p w14:paraId="11771C3F"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lastRenderedPageBreak/>
        <w:t>Any adaptations to sanctions because of a child’s SEND will be recorded on their SEND profile and clearly communicated to staff, parents and child.</w:t>
      </w:r>
    </w:p>
    <w:p w14:paraId="218365CB"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bookmarkStart w:id="59" w:name="_Hlk119403566"/>
      <w:r w:rsidRPr="00673667">
        <w:rPr>
          <w:rFonts w:ascii="Calibri" w:hAnsi="Calibri" w:cs="Calibri"/>
          <w:sz w:val="20"/>
          <w:szCs w:val="20"/>
          <w:lang w:val="en-US"/>
        </w:rPr>
        <w:t xml:space="preserve">If a sanction is applied to a child with SEND but their behaviour continues to fall short of academy expectations, a review of the child’s needs and current support should be undertaken as a next step, rather than giving them an immediate further sanction or increase to the level of sanction. </w:t>
      </w:r>
    </w:p>
    <w:bookmarkEnd w:id="59"/>
    <w:p w14:paraId="48E4EC78"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If required, further advice and guidance will be sought from the academy’s SENCO.</w:t>
      </w:r>
    </w:p>
    <w:p w14:paraId="11509BA0"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60" w:name="_Toc150849368"/>
      <w:bookmarkStart w:id="61" w:name="_Toc151457507"/>
      <w:r w:rsidRPr="00673667">
        <w:rPr>
          <w:rFonts w:ascii="Calibri" w:eastAsia="Times New Roman" w:hAnsi="Calibri" w:cs="Calibri"/>
          <w:bCs/>
          <w:color w:val="00AFF0"/>
          <w:kern w:val="32"/>
          <w:sz w:val="36"/>
          <w:szCs w:val="36"/>
          <w:lang w:val="en-US"/>
        </w:rPr>
        <w:t>Reasonable force</w:t>
      </w:r>
      <w:bookmarkEnd w:id="60"/>
      <w:bookmarkEnd w:id="61"/>
    </w:p>
    <w:p w14:paraId="5C6F0F68" w14:textId="77777777" w:rsidR="004A154F" w:rsidRPr="00673667" w:rsidRDefault="004A154F">
      <w:pPr>
        <w:numPr>
          <w:ilvl w:val="1"/>
          <w:numId w:val="2"/>
        </w:numPr>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What is reasonable force? </w:t>
      </w:r>
    </w:p>
    <w:p w14:paraId="2BAEF128"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The term ‘reasonable force’ covers the broad range of actions used by most teachers at some point in their career that involve a degree of physical contact with children.</w:t>
      </w:r>
    </w:p>
    <w:p w14:paraId="71666657"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Force is usually used either to control or restrain. This can range from guiding a child to safety by the arm through to more extreme circumstances such as breaking up a fight or where a child needs to be restrained to prevent violence or injury. </w:t>
      </w:r>
    </w:p>
    <w:p w14:paraId="00711D82"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‘Reasonable in the circumstances’ means using no more force than is needed.</w:t>
      </w:r>
    </w:p>
    <w:p w14:paraId="0E85A81F"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As mentioned above, schools generally use force to control children and to restrain them. Control means either passive physical contact, such as standing between children or blocking a child's path, or active physical contact such as leading a child by the arm out of a classroom.</w:t>
      </w:r>
    </w:p>
    <w:p w14:paraId="388F60F7"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Restraint means to hold back physically or to bring a child under control. It is typically used in more extreme circumstances, for example when two children are fighting and refuse to separate without physical intervention. </w:t>
      </w:r>
    </w:p>
    <w:p w14:paraId="6F87AF71"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Academy staff should always try to avoid acting in a way that might cause injury, but in extreme cases it may not always be possible to avoid injuring the child.</w:t>
      </w:r>
    </w:p>
    <w:p w14:paraId="06551040"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43628420"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Who can use reasonable force?</w:t>
      </w:r>
    </w:p>
    <w:p w14:paraId="3573A60E" w14:textId="77777777" w:rsidR="004A154F" w:rsidRPr="00673667" w:rsidRDefault="004A154F" w:rsidP="004A154F">
      <w:pPr>
        <w:spacing w:line="250" w:lineRule="exact"/>
        <w:ind w:left="709"/>
        <w:rPr>
          <w:rFonts w:ascii="Calibri" w:hAnsi="Calibri" w:cs="Calibri"/>
          <w:sz w:val="20"/>
          <w:szCs w:val="20"/>
          <w:lang w:val="en-US"/>
        </w:rPr>
      </w:pPr>
    </w:p>
    <w:p w14:paraId="30B6262D"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All members of academy staff have a legal power to use reasonable force.</w:t>
      </w:r>
    </w:p>
    <w:p w14:paraId="56E363F0"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This power applies to any member of staff at the academy. It can also apply to people whom the principal has temporarily put in charge of children such as unpaid volunteers or parents accompanying children on an academy </w:t>
      </w:r>
      <w:proofErr w:type="spellStart"/>
      <w:r w:rsidRPr="00673667">
        <w:rPr>
          <w:rFonts w:ascii="Calibri" w:hAnsi="Calibri" w:cs="Calibri"/>
          <w:sz w:val="20"/>
          <w:szCs w:val="20"/>
          <w:lang w:val="en-US"/>
        </w:rPr>
        <w:t>organised</w:t>
      </w:r>
      <w:proofErr w:type="spellEnd"/>
      <w:r w:rsidRPr="00673667">
        <w:rPr>
          <w:rFonts w:ascii="Calibri" w:hAnsi="Calibri" w:cs="Calibri"/>
          <w:sz w:val="20"/>
          <w:szCs w:val="20"/>
          <w:lang w:val="en-US"/>
        </w:rPr>
        <w:t xml:space="preserve"> visit. </w:t>
      </w:r>
    </w:p>
    <w:p w14:paraId="7941276F"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6C7DD4FD"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When can reasonable force be used?</w:t>
      </w:r>
    </w:p>
    <w:p w14:paraId="3260CFD8" w14:textId="77777777" w:rsidR="004A154F" w:rsidRPr="00673667" w:rsidRDefault="004A154F" w:rsidP="004A154F">
      <w:pPr>
        <w:spacing w:line="250" w:lineRule="exact"/>
        <w:ind w:left="709"/>
        <w:rPr>
          <w:rFonts w:ascii="Calibri" w:hAnsi="Calibri" w:cs="Calibri"/>
          <w:sz w:val="20"/>
          <w:szCs w:val="20"/>
          <w:lang w:val="en-US"/>
        </w:rPr>
      </w:pPr>
    </w:p>
    <w:p w14:paraId="47125488"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Reasonable force can be used to prevent children from hurting themselves or others, from damaging property, or from causing disorder. </w:t>
      </w:r>
    </w:p>
    <w:p w14:paraId="2541AEB0"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In a school, force is used for two main purposes – to control children or to restrain them. </w:t>
      </w:r>
    </w:p>
    <w:p w14:paraId="63D76223"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The decision on </w:t>
      </w:r>
      <w:proofErr w:type="gramStart"/>
      <w:r w:rsidRPr="00673667">
        <w:rPr>
          <w:rFonts w:ascii="Calibri" w:hAnsi="Calibri" w:cs="Calibri"/>
          <w:sz w:val="20"/>
          <w:szCs w:val="20"/>
          <w:lang w:val="en-US"/>
        </w:rPr>
        <w:t>whether or not</w:t>
      </w:r>
      <w:proofErr w:type="gramEnd"/>
      <w:r w:rsidRPr="00673667">
        <w:rPr>
          <w:rFonts w:ascii="Calibri" w:hAnsi="Calibri" w:cs="Calibri"/>
          <w:sz w:val="20"/>
          <w:szCs w:val="20"/>
          <w:lang w:val="en-US"/>
        </w:rPr>
        <w:t xml:space="preserve"> to physically intervene is down to the professional judgement of the staff member concerned and should always depend on the individual circumstances. </w:t>
      </w:r>
    </w:p>
    <w:p w14:paraId="58DCCE80"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lastRenderedPageBreak/>
        <w:t>The following list is not exhaustive but provides some examples of situations where reasonable force can and cannot be used.</w:t>
      </w:r>
    </w:p>
    <w:p w14:paraId="41456CD4"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29EAF305"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Academies can use reasonable force to:</w:t>
      </w:r>
    </w:p>
    <w:p w14:paraId="3579DD96" w14:textId="77777777" w:rsidR="004A154F" w:rsidRPr="00673667" w:rsidRDefault="004A154F" w:rsidP="004A154F">
      <w:pPr>
        <w:spacing w:line="250" w:lineRule="exact"/>
        <w:ind w:left="709"/>
        <w:rPr>
          <w:rFonts w:ascii="Calibri" w:hAnsi="Calibri" w:cs="Calibri"/>
          <w:sz w:val="20"/>
          <w:szCs w:val="20"/>
          <w:lang w:val="en-US"/>
        </w:rPr>
      </w:pPr>
    </w:p>
    <w:p w14:paraId="1F368402"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remove disruptive children from the classroom where they have refused to follow an instruction to do </w:t>
      </w:r>
      <w:proofErr w:type="gramStart"/>
      <w:r w:rsidRPr="00673667">
        <w:rPr>
          <w:rFonts w:ascii="Calibri" w:hAnsi="Calibri" w:cs="Calibri"/>
          <w:sz w:val="20"/>
          <w:szCs w:val="20"/>
          <w:lang w:val="en-US"/>
        </w:rPr>
        <w:t>so;</w:t>
      </w:r>
      <w:proofErr w:type="gramEnd"/>
      <w:r w:rsidRPr="00673667">
        <w:rPr>
          <w:rFonts w:ascii="Calibri" w:hAnsi="Calibri" w:cs="Calibri"/>
          <w:sz w:val="20"/>
          <w:szCs w:val="20"/>
          <w:lang w:val="en-US"/>
        </w:rPr>
        <w:t xml:space="preserve"> </w:t>
      </w:r>
    </w:p>
    <w:p w14:paraId="09730344"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prevent a child behaving in a way that disrupts an academy event or an academy trip or </w:t>
      </w:r>
      <w:proofErr w:type="gramStart"/>
      <w:r w:rsidRPr="00673667">
        <w:rPr>
          <w:rFonts w:ascii="Calibri" w:hAnsi="Calibri" w:cs="Calibri"/>
          <w:sz w:val="20"/>
          <w:szCs w:val="20"/>
          <w:lang w:val="en-US"/>
        </w:rPr>
        <w:t>visit;</w:t>
      </w:r>
      <w:proofErr w:type="gramEnd"/>
      <w:r w:rsidRPr="00673667">
        <w:rPr>
          <w:rFonts w:ascii="Calibri" w:hAnsi="Calibri" w:cs="Calibri"/>
          <w:sz w:val="20"/>
          <w:szCs w:val="20"/>
          <w:lang w:val="en-US"/>
        </w:rPr>
        <w:t xml:space="preserve"> </w:t>
      </w:r>
    </w:p>
    <w:p w14:paraId="1C510692"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prevent a child leaving the classroom </w:t>
      </w:r>
      <w:proofErr w:type="gramStart"/>
      <w:r w:rsidRPr="00673667">
        <w:rPr>
          <w:rFonts w:ascii="Calibri" w:hAnsi="Calibri" w:cs="Calibri"/>
          <w:sz w:val="20"/>
          <w:szCs w:val="20"/>
          <w:lang w:val="en-US"/>
        </w:rPr>
        <w:t>where</w:t>
      </w:r>
      <w:proofErr w:type="gramEnd"/>
      <w:r w:rsidRPr="00673667">
        <w:rPr>
          <w:rFonts w:ascii="Calibri" w:hAnsi="Calibri" w:cs="Calibri"/>
          <w:sz w:val="20"/>
          <w:szCs w:val="20"/>
          <w:lang w:val="en-US"/>
        </w:rPr>
        <w:t xml:space="preserve"> allowing the child to leave would risk their safety or lead to behaviour that disrupts the behaviour of others; </w:t>
      </w:r>
    </w:p>
    <w:p w14:paraId="6B75D1B9"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prevent a child from attacking a member of staff or another child, or to stop a fight in the playground; and</w:t>
      </w:r>
    </w:p>
    <w:p w14:paraId="21FB9960"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restrain a child at risk of harming themselves through physical outbursts. </w:t>
      </w:r>
    </w:p>
    <w:p w14:paraId="2D7C7C16"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75FCFF21"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44898BDC"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4C37B265"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Academies cannot:</w:t>
      </w:r>
    </w:p>
    <w:p w14:paraId="0FC3A137" w14:textId="77777777" w:rsidR="004A154F" w:rsidRPr="00673667" w:rsidRDefault="004A154F" w:rsidP="004A154F">
      <w:pPr>
        <w:spacing w:line="250" w:lineRule="exact"/>
        <w:ind w:left="709"/>
        <w:rPr>
          <w:rFonts w:ascii="Calibri" w:hAnsi="Calibri" w:cs="Calibri"/>
          <w:sz w:val="20"/>
          <w:szCs w:val="20"/>
          <w:lang w:val="en-US"/>
        </w:rPr>
      </w:pPr>
    </w:p>
    <w:p w14:paraId="5F0C6A42"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use force as a punishment – it is always unlawful to use force as a punishment.</w:t>
      </w:r>
    </w:p>
    <w:p w14:paraId="5835BD3A"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7A55576A"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All use of reasonable force must be recorded and reported to parents (see 19.2)</w:t>
      </w:r>
    </w:p>
    <w:p w14:paraId="37077DDC" w14:textId="77777777" w:rsidR="004A154F" w:rsidRPr="00673667" w:rsidRDefault="004A154F" w:rsidP="004A154F">
      <w:pPr>
        <w:spacing w:line="250" w:lineRule="exact"/>
        <w:ind w:left="709"/>
        <w:rPr>
          <w:rFonts w:ascii="Calibri" w:hAnsi="Calibri" w:cs="Calibri"/>
          <w:sz w:val="20"/>
          <w:szCs w:val="20"/>
          <w:lang w:val="en-US"/>
        </w:rPr>
      </w:pPr>
    </w:p>
    <w:p w14:paraId="3574409B"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When considering using reasonable force, staff should, in considering the risks, carefully recognise any specific vulnerabilities of the child, including SEND, mental health needs or medical conditions.</w:t>
      </w:r>
    </w:p>
    <w:p w14:paraId="47DF526D" w14:textId="77777777" w:rsidR="004A154F" w:rsidRPr="00673667" w:rsidRDefault="004A154F" w:rsidP="004A154F">
      <w:pPr>
        <w:ind w:left="720"/>
        <w:contextualSpacing/>
        <w:rPr>
          <w:rFonts w:ascii="Calibri" w:eastAsia="Times New Roman" w:hAnsi="Calibri" w:cs="Calibri"/>
          <w:lang w:val="en-US"/>
        </w:rPr>
      </w:pPr>
    </w:p>
    <w:p w14:paraId="5D69EA73"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Wherever possible positive handling/use of reasonable force will be carried out by trained staff who are competent in the use of a </w:t>
      </w:r>
      <w:proofErr w:type="spellStart"/>
      <w:r w:rsidRPr="00673667">
        <w:rPr>
          <w:rFonts w:ascii="Calibri" w:hAnsi="Calibri" w:cs="Calibri"/>
          <w:sz w:val="20"/>
          <w:szCs w:val="20"/>
          <w:lang w:val="en-US"/>
        </w:rPr>
        <w:t>recognised</w:t>
      </w:r>
      <w:proofErr w:type="spellEnd"/>
      <w:r w:rsidRPr="00673667">
        <w:rPr>
          <w:rFonts w:ascii="Calibri" w:hAnsi="Calibri" w:cs="Calibri"/>
          <w:sz w:val="20"/>
          <w:szCs w:val="20"/>
          <w:lang w:val="en-US"/>
        </w:rPr>
        <w:t xml:space="preserve"> behaviour management system (e.g. Team Teach).</w:t>
      </w:r>
    </w:p>
    <w:p w14:paraId="4354293A" w14:textId="77777777" w:rsidR="004A154F" w:rsidRPr="00673667" w:rsidRDefault="004A154F" w:rsidP="004A154F">
      <w:pPr>
        <w:ind w:left="720"/>
        <w:contextualSpacing/>
        <w:rPr>
          <w:rFonts w:ascii="Calibri" w:eastAsia="Times New Roman" w:hAnsi="Calibri" w:cs="Calibri"/>
          <w:lang w:val="en-US"/>
        </w:rPr>
      </w:pPr>
    </w:p>
    <w:p w14:paraId="0EBE5BAF"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Further information and guidance on the use of reasonable force can be found in the DFE publication </w:t>
      </w:r>
      <w:hyperlink r:id="rId41" w:history="1">
        <w:r w:rsidRPr="00673667">
          <w:rPr>
            <w:rFonts w:ascii="Calibri" w:hAnsi="Calibri" w:cs="Calibri"/>
            <w:color w:val="0000FF" w:themeColor="hyperlink"/>
            <w:sz w:val="20"/>
            <w:szCs w:val="20"/>
            <w:u w:val="single"/>
            <w:lang w:val="en-US"/>
          </w:rPr>
          <w:t>https://www.gov.uk/government/publications/use-of-reasonable-force-in-schools</w:t>
        </w:r>
      </w:hyperlink>
    </w:p>
    <w:p w14:paraId="37CFF23C"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62" w:name="_Toc150849369"/>
      <w:bookmarkStart w:id="63" w:name="_Toc151457508"/>
      <w:r w:rsidRPr="00673667">
        <w:rPr>
          <w:rFonts w:ascii="Calibri" w:eastAsia="Times New Roman" w:hAnsi="Calibri" w:cs="Calibri"/>
          <w:bCs/>
          <w:color w:val="00AFF0"/>
          <w:kern w:val="32"/>
          <w:sz w:val="36"/>
          <w:szCs w:val="36"/>
          <w:lang w:val="en-US"/>
        </w:rPr>
        <w:t>Restraint / Positive handling plans</w:t>
      </w:r>
      <w:bookmarkEnd w:id="62"/>
      <w:bookmarkEnd w:id="63"/>
    </w:p>
    <w:p w14:paraId="3F8CC156"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Where a child’s behaviour could present a significant risk of injury to themselves, other people, or property the academy will complete a risk assessment and determine if an individual child requires a positive handling plan to be put in place.</w:t>
      </w:r>
    </w:p>
    <w:p w14:paraId="15E1DC68" w14:textId="77777777" w:rsidR="004A154F" w:rsidRPr="00673667" w:rsidRDefault="004A154F" w:rsidP="004A154F">
      <w:pPr>
        <w:spacing w:line="250" w:lineRule="exact"/>
        <w:ind w:left="709"/>
        <w:rPr>
          <w:rFonts w:ascii="Calibri" w:hAnsi="Calibri" w:cs="Calibri"/>
          <w:sz w:val="20"/>
          <w:szCs w:val="20"/>
          <w:lang w:val="en-US"/>
        </w:rPr>
      </w:pPr>
    </w:p>
    <w:p w14:paraId="14D1454B"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These plans will be developed in the child’s best interests and agreed by staff, parents and the child concerned wherever possible.  They will be reviewed at least termly or when the needs of the child change.</w:t>
      </w:r>
    </w:p>
    <w:p w14:paraId="3B5C1AF9" w14:textId="77777777" w:rsidR="004A154F" w:rsidRPr="00673667" w:rsidRDefault="004A154F" w:rsidP="004A154F">
      <w:pPr>
        <w:spacing w:line="250" w:lineRule="exact"/>
        <w:ind w:left="709"/>
        <w:rPr>
          <w:rFonts w:ascii="Calibri" w:hAnsi="Calibri" w:cs="Calibri"/>
          <w:sz w:val="20"/>
          <w:szCs w:val="20"/>
          <w:lang w:val="en-US"/>
        </w:rPr>
      </w:pPr>
    </w:p>
    <w:p w14:paraId="57839C4C"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lastRenderedPageBreak/>
        <w:t xml:space="preserve">The plan will document situations that may trigger challenging behaviour and any successful preventative strategies. The plan will also document how physical intervention should be used appropriately. </w:t>
      </w:r>
    </w:p>
    <w:p w14:paraId="6F0FE147"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64" w:name="_Toc150849370"/>
      <w:bookmarkStart w:id="65" w:name="_Toc151457509"/>
      <w:r w:rsidRPr="00673667">
        <w:rPr>
          <w:rFonts w:ascii="Calibri" w:eastAsia="Times New Roman" w:hAnsi="Calibri" w:cs="Calibri"/>
          <w:bCs/>
          <w:color w:val="00AFF0"/>
          <w:kern w:val="32"/>
          <w:sz w:val="36"/>
          <w:szCs w:val="36"/>
          <w:lang w:val="en-US"/>
        </w:rPr>
        <w:t>Recording, reporting and responding to incidents of restraint/positive handling/use of reasonable force</w:t>
      </w:r>
      <w:bookmarkEnd w:id="64"/>
      <w:bookmarkEnd w:id="65"/>
    </w:p>
    <w:p w14:paraId="4F42608C"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All incidents of positive handling/restraint must be notified to the safeguarding team using the ‘Restraint Notification Form’ on OAT.net. In addition, the ‘Restraint Record Form’ must be completed on OAT.net </w:t>
      </w:r>
      <w:proofErr w:type="gramStart"/>
      <w:r w:rsidRPr="00673667">
        <w:rPr>
          <w:rFonts w:ascii="Calibri" w:hAnsi="Calibri" w:cs="Calibri"/>
          <w:sz w:val="20"/>
          <w:szCs w:val="20"/>
          <w:lang w:val="en-US"/>
        </w:rPr>
        <w:t>and also</w:t>
      </w:r>
      <w:proofErr w:type="gramEnd"/>
      <w:r w:rsidRPr="00673667">
        <w:rPr>
          <w:rFonts w:ascii="Calibri" w:hAnsi="Calibri" w:cs="Calibri"/>
          <w:sz w:val="20"/>
          <w:szCs w:val="20"/>
          <w:lang w:val="en-US"/>
        </w:rPr>
        <w:t xml:space="preserve"> uploaded onto CPOMs into the child’s record. This must be completed as soon as is practicable, and within 24 hours of an incident taking place, by all those involved.</w:t>
      </w:r>
    </w:p>
    <w:p w14:paraId="407EA929" w14:textId="77777777" w:rsidR="004A154F" w:rsidRPr="00673667" w:rsidRDefault="004A154F" w:rsidP="004A154F">
      <w:pPr>
        <w:spacing w:line="250" w:lineRule="exact"/>
        <w:ind w:left="709"/>
        <w:rPr>
          <w:rFonts w:ascii="Calibri" w:hAnsi="Calibri" w:cs="Calibri"/>
          <w:sz w:val="20"/>
          <w:szCs w:val="20"/>
          <w:lang w:val="en-US"/>
        </w:rPr>
      </w:pPr>
    </w:p>
    <w:p w14:paraId="562C5C9D"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Parents will be informed on the same day as the incident and invited into the academy to discuss the incident as soon as practicable.</w:t>
      </w:r>
    </w:p>
    <w:p w14:paraId="7EE9E140" w14:textId="77777777" w:rsidR="004A154F" w:rsidRPr="00673667" w:rsidRDefault="004A154F" w:rsidP="004A154F">
      <w:pPr>
        <w:spacing w:line="250" w:lineRule="exact"/>
        <w:ind w:left="360"/>
        <w:rPr>
          <w:rFonts w:ascii="Calibri" w:hAnsi="Calibri" w:cs="Calibri"/>
          <w:sz w:val="20"/>
          <w:szCs w:val="20"/>
          <w:lang w:val="en-US"/>
        </w:rPr>
      </w:pPr>
    </w:p>
    <w:p w14:paraId="6D735BDE"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A written review of the incident must be conducted by the principal and DSL and recorded on CPOMs within 5 working days and any positive handling plan updated as appropriate.</w:t>
      </w:r>
    </w:p>
    <w:p w14:paraId="7D984B28"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66" w:name="_Toc150849371"/>
      <w:bookmarkStart w:id="67" w:name="_Toc151457510"/>
      <w:bookmarkEnd w:id="47"/>
      <w:r w:rsidRPr="00673667">
        <w:rPr>
          <w:rFonts w:ascii="Calibri" w:eastAsia="Times New Roman" w:hAnsi="Calibri" w:cs="Calibri"/>
          <w:bCs/>
          <w:color w:val="00AFF0"/>
          <w:kern w:val="32"/>
          <w:sz w:val="36"/>
          <w:szCs w:val="36"/>
          <w:lang w:val="en-US"/>
        </w:rPr>
        <w:t>Behaviour outside of academy premises</w:t>
      </w:r>
      <w:bookmarkEnd w:id="66"/>
      <w:bookmarkEnd w:id="67"/>
    </w:p>
    <w:p w14:paraId="568832F1"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academy can sanction children for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xml:space="preserve"> outside of the academy premises to such an extent as is reasonable. Conduct outside the academy premises, including online conduct, that might result in a sanction includes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xml:space="preserve">: </w:t>
      </w:r>
    </w:p>
    <w:p w14:paraId="421739AB" w14:textId="77777777" w:rsidR="004A154F" w:rsidRPr="00673667" w:rsidRDefault="004A154F" w:rsidP="004A154F">
      <w:pPr>
        <w:spacing w:line="250" w:lineRule="exact"/>
        <w:ind w:left="709"/>
        <w:rPr>
          <w:rFonts w:ascii="Calibri" w:hAnsi="Calibri" w:cs="Calibri"/>
          <w:sz w:val="20"/>
          <w:szCs w:val="20"/>
          <w:lang w:val="en-US"/>
        </w:rPr>
      </w:pPr>
    </w:p>
    <w:p w14:paraId="100C211A"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when taking part in any academy-</w:t>
      </w:r>
      <w:proofErr w:type="spellStart"/>
      <w:r w:rsidRPr="00673667">
        <w:rPr>
          <w:rFonts w:ascii="Calibri" w:hAnsi="Calibri" w:cs="Calibri"/>
          <w:sz w:val="20"/>
          <w:szCs w:val="20"/>
          <w:lang w:val="en-US"/>
        </w:rPr>
        <w:t>organised</w:t>
      </w:r>
      <w:proofErr w:type="spellEnd"/>
      <w:r w:rsidRPr="00673667">
        <w:rPr>
          <w:rFonts w:ascii="Calibri" w:hAnsi="Calibri" w:cs="Calibri"/>
          <w:sz w:val="20"/>
          <w:szCs w:val="20"/>
          <w:lang w:val="en-US"/>
        </w:rPr>
        <w:t xml:space="preserve"> or academy-related activity</w:t>
      </w:r>
    </w:p>
    <w:p w14:paraId="3C5E9CF7"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when travelling to or from the academy</w:t>
      </w:r>
    </w:p>
    <w:p w14:paraId="14B88441"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when wearing academy uniform</w:t>
      </w:r>
    </w:p>
    <w:p w14:paraId="05B660E6"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when in some other way identifiable as a child at the school</w:t>
      </w:r>
    </w:p>
    <w:p w14:paraId="40AFFC45"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that could have repercussions for the orderly and safe running of the academy </w:t>
      </w:r>
    </w:p>
    <w:p w14:paraId="3A6DBD0E"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that poses a threat to another child</w:t>
      </w:r>
    </w:p>
    <w:p w14:paraId="1EFAA1B2" w14:textId="77777777" w:rsidR="004A154F" w:rsidRPr="00673667" w:rsidRDefault="004A154F">
      <w:pPr>
        <w:numPr>
          <w:ilvl w:val="0"/>
          <w:numId w:val="15"/>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that could adversely affect the reputation of the academy</w:t>
      </w:r>
    </w:p>
    <w:p w14:paraId="17A37306"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1019FAD1"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The decision to sanction a child will be lawful if it is made on the academy premises or elsewhere at a time when the child is under the control or charge of a member of staff of the academy.</w:t>
      </w:r>
    </w:p>
    <w:p w14:paraId="4FB7CC89" w14:textId="77777777" w:rsidR="004A154F" w:rsidRPr="00673667" w:rsidRDefault="004A154F" w:rsidP="004A154F">
      <w:pPr>
        <w:spacing w:line="250" w:lineRule="exact"/>
        <w:ind w:left="709"/>
        <w:rPr>
          <w:rFonts w:ascii="Calibri" w:hAnsi="Calibri" w:cs="Calibri"/>
          <w:sz w:val="20"/>
          <w:szCs w:val="20"/>
          <w:lang w:val="en-US"/>
        </w:rPr>
      </w:pPr>
    </w:p>
    <w:p w14:paraId="592E8ED7"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When non-criminal poor behaviour and bullying occurs off the academy premises or online and is witnessed by a staff member or reported to the academy, the academy will:</w:t>
      </w:r>
    </w:p>
    <w:p w14:paraId="345B9E49" w14:textId="77777777" w:rsidR="004A154F" w:rsidRPr="00673667" w:rsidRDefault="004A154F" w:rsidP="004A154F">
      <w:pPr>
        <w:jc w:val="both"/>
        <w:rPr>
          <w:rFonts w:ascii="Calibri" w:hAnsi="Calibri" w:cs="Calibri"/>
          <w:sz w:val="20"/>
          <w:szCs w:val="20"/>
        </w:rPr>
      </w:pPr>
    </w:p>
    <w:p w14:paraId="39D41DED" w14:textId="77777777" w:rsidR="004A154F" w:rsidRPr="00673667" w:rsidRDefault="004A154F">
      <w:pPr>
        <w:numPr>
          <w:ilvl w:val="0"/>
          <w:numId w:val="16"/>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gather information and evidence</w:t>
      </w:r>
    </w:p>
    <w:p w14:paraId="198CEAE9" w14:textId="77777777" w:rsidR="004A154F" w:rsidRPr="00673667" w:rsidRDefault="004A154F">
      <w:pPr>
        <w:numPr>
          <w:ilvl w:val="0"/>
          <w:numId w:val="16"/>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take witness statements including from the alleged perpetrator</w:t>
      </w:r>
    </w:p>
    <w:p w14:paraId="4E1CB001" w14:textId="77777777" w:rsidR="004A154F" w:rsidRPr="00673667" w:rsidRDefault="004A154F">
      <w:pPr>
        <w:numPr>
          <w:ilvl w:val="0"/>
          <w:numId w:val="16"/>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inform parents of the incident</w:t>
      </w:r>
    </w:p>
    <w:p w14:paraId="3D98FB84" w14:textId="77777777" w:rsidR="004A154F" w:rsidRPr="00673667" w:rsidRDefault="004A154F">
      <w:pPr>
        <w:numPr>
          <w:ilvl w:val="0"/>
          <w:numId w:val="16"/>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inform any relevant services/agencies e.g. children’s services, youth offending team]</w:t>
      </w:r>
    </w:p>
    <w:p w14:paraId="7EA3C0B2"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30F5D909"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Following confirmed </w:t>
      </w:r>
      <w:proofErr w:type="spellStart"/>
      <w:r w:rsidRPr="00673667">
        <w:rPr>
          <w:rFonts w:ascii="Calibri" w:hAnsi="Calibri" w:cs="Calibri"/>
          <w:sz w:val="20"/>
          <w:szCs w:val="20"/>
          <w:lang w:val="en-US"/>
        </w:rPr>
        <w:t>misbehaviour</w:t>
      </w:r>
      <w:proofErr w:type="spellEnd"/>
      <w:r w:rsidRPr="00673667">
        <w:rPr>
          <w:rFonts w:ascii="Calibri" w:hAnsi="Calibri" w:cs="Calibri"/>
          <w:sz w:val="20"/>
          <w:szCs w:val="20"/>
          <w:lang w:val="en-US"/>
        </w:rPr>
        <w:t xml:space="preserve"> outside of academy premises, the academy may impose the following sanctions:</w:t>
      </w:r>
    </w:p>
    <w:p w14:paraId="6293FF31" w14:textId="77777777" w:rsidR="004A154F" w:rsidRPr="00673667" w:rsidRDefault="004A154F" w:rsidP="004A154F">
      <w:pPr>
        <w:spacing w:line="250" w:lineRule="exact"/>
        <w:ind w:left="709"/>
        <w:rPr>
          <w:rFonts w:ascii="Calibri" w:hAnsi="Calibri" w:cs="Calibri"/>
          <w:sz w:val="20"/>
          <w:szCs w:val="20"/>
          <w:lang w:val="en-US"/>
        </w:rPr>
      </w:pPr>
    </w:p>
    <w:p w14:paraId="53C4C568" w14:textId="77777777" w:rsidR="005A477C" w:rsidRPr="00673667" w:rsidRDefault="005A477C" w:rsidP="005A477C">
      <w:pPr>
        <w:pStyle w:val="OATbodystyle"/>
        <w:numPr>
          <w:ilvl w:val="0"/>
          <w:numId w:val="34"/>
        </w:numPr>
        <w:tabs>
          <w:tab w:val="clear" w:pos="284"/>
        </w:tabs>
        <w:spacing w:after="0"/>
      </w:pPr>
      <w:bookmarkStart w:id="68" w:name="_Toc150849372"/>
      <w:bookmarkStart w:id="69" w:name="_Toc151457511"/>
      <w:r w:rsidRPr="00673667">
        <w:t>Removal of social times</w:t>
      </w:r>
    </w:p>
    <w:p w14:paraId="3ED607BD" w14:textId="77777777" w:rsidR="005A477C" w:rsidRPr="00673667" w:rsidRDefault="005A477C" w:rsidP="005A477C">
      <w:pPr>
        <w:pStyle w:val="OATbodystyle"/>
        <w:numPr>
          <w:ilvl w:val="0"/>
          <w:numId w:val="34"/>
        </w:numPr>
        <w:tabs>
          <w:tab w:val="clear" w:pos="284"/>
        </w:tabs>
        <w:spacing w:after="0"/>
      </w:pPr>
      <w:r w:rsidRPr="00673667">
        <w:t>Community service</w:t>
      </w:r>
    </w:p>
    <w:p w14:paraId="33F3B926" w14:textId="77777777" w:rsidR="005A477C" w:rsidRPr="00673667" w:rsidRDefault="005A477C" w:rsidP="005A477C">
      <w:pPr>
        <w:pStyle w:val="OATbodystyle"/>
        <w:numPr>
          <w:ilvl w:val="0"/>
          <w:numId w:val="34"/>
        </w:numPr>
        <w:tabs>
          <w:tab w:val="clear" w:pos="284"/>
        </w:tabs>
        <w:spacing w:after="0"/>
      </w:pPr>
      <w:r w:rsidRPr="00673667">
        <w:t>Community behaviour agreement/contract (parents/carers also to be included)</w:t>
      </w:r>
    </w:p>
    <w:p w14:paraId="2812B854" w14:textId="77777777" w:rsidR="005A477C" w:rsidRPr="00673667" w:rsidRDefault="005A477C" w:rsidP="005A477C">
      <w:pPr>
        <w:pStyle w:val="OATbodystyle"/>
        <w:numPr>
          <w:ilvl w:val="0"/>
          <w:numId w:val="34"/>
        </w:numPr>
        <w:tabs>
          <w:tab w:val="clear" w:pos="284"/>
        </w:tabs>
        <w:spacing w:after="0"/>
      </w:pPr>
      <w:r w:rsidRPr="00673667">
        <w:t>Transport warnings/bans</w:t>
      </w:r>
    </w:p>
    <w:p w14:paraId="713639F7" w14:textId="77777777" w:rsidR="005A477C" w:rsidRPr="00673667" w:rsidRDefault="005A477C" w:rsidP="005A477C">
      <w:pPr>
        <w:pStyle w:val="OATbodystyle"/>
        <w:numPr>
          <w:ilvl w:val="0"/>
          <w:numId w:val="34"/>
        </w:numPr>
        <w:tabs>
          <w:tab w:val="clear" w:pos="284"/>
        </w:tabs>
        <w:spacing w:after="0"/>
      </w:pPr>
      <w:r w:rsidRPr="00673667">
        <w:t>Level 3-6 as in table above (as appropriate for the level of poor behaviour choice)</w:t>
      </w:r>
    </w:p>
    <w:p w14:paraId="485AB590" w14:textId="77777777" w:rsidR="005A477C" w:rsidRPr="00673667" w:rsidRDefault="005A477C" w:rsidP="005A477C">
      <w:pPr>
        <w:pStyle w:val="OATbodystyle"/>
        <w:numPr>
          <w:ilvl w:val="0"/>
          <w:numId w:val="34"/>
        </w:numPr>
        <w:tabs>
          <w:tab w:val="clear" w:pos="284"/>
        </w:tabs>
        <w:spacing w:after="0"/>
      </w:pPr>
      <w:r w:rsidRPr="00673667">
        <w:t xml:space="preserve">Reflective and Restorative practices </w:t>
      </w:r>
    </w:p>
    <w:p w14:paraId="5C345DDE"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r w:rsidRPr="00673667">
        <w:rPr>
          <w:rFonts w:ascii="Calibri" w:eastAsia="Times New Roman" w:hAnsi="Calibri" w:cs="Calibri"/>
          <w:bCs/>
          <w:color w:val="00AFF0"/>
          <w:kern w:val="32"/>
          <w:sz w:val="36"/>
          <w:szCs w:val="36"/>
          <w:lang w:val="en-US"/>
        </w:rPr>
        <w:t>Searching, screening and confiscation</w:t>
      </w:r>
      <w:bookmarkEnd w:id="68"/>
      <w:bookmarkEnd w:id="69"/>
    </w:p>
    <w:p w14:paraId="6001FC04" w14:textId="77777777" w:rsidR="004A154F" w:rsidRPr="00673667" w:rsidRDefault="004A154F">
      <w:pPr>
        <w:numPr>
          <w:ilvl w:val="1"/>
          <w:numId w:val="2"/>
        </w:numPr>
        <w:spacing w:line="250" w:lineRule="exact"/>
        <w:ind w:left="709" w:hanging="709"/>
        <w:rPr>
          <w:rFonts w:ascii="Calibri" w:hAnsi="Calibri" w:cs="Calibri"/>
          <w:sz w:val="20"/>
          <w:szCs w:val="20"/>
          <w:lang w:val="en-US"/>
        </w:rPr>
      </w:pPr>
      <w:bookmarkStart w:id="70" w:name="_Hlk119405224"/>
      <w:r w:rsidRPr="00673667">
        <w:rPr>
          <w:rFonts w:ascii="Calibri" w:hAnsi="Calibri" w:cs="Calibri"/>
          <w:sz w:val="20"/>
          <w:szCs w:val="20"/>
          <w:lang w:val="en-US"/>
        </w:rPr>
        <w:t>Searching, screening and confiscation will be conducted in line with the DfE’s</w:t>
      </w:r>
      <w:hyperlink r:id="rId42" w:history="1">
        <w:r w:rsidRPr="00673667">
          <w:rPr>
            <w:rFonts w:ascii="Calibri" w:hAnsi="Calibri" w:cs="Calibri"/>
            <w:sz w:val="20"/>
            <w:szCs w:val="20"/>
            <w:lang w:val="en-US"/>
          </w:rPr>
          <w:t xml:space="preserve"> </w:t>
        </w:r>
        <w:hyperlink r:id="rId43" w:history="1">
          <w:r w:rsidRPr="00673667">
            <w:rPr>
              <w:rFonts w:ascii="Calibri" w:hAnsi="Calibri" w:cs="Calibri"/>
              <w:color w:val="000000"/>
              <w:sz w:val="20"/>
              <w:szCs w:val="20"/>
              <w:u w:val="single"/>
              <w:lang w:val="en-US"/>
            </w:rPr>
            <w:t xml:space="preserve"> </w:t>
          </w:r>
          <w:r w:rsidRPr="00673667">
            <w:rPr>
              <w:rFonts w:ascii="Calibri" w:hAnsi="Calibri" w:cs="Calibri"/>
              <w:color w:val="1155CC"/>
              <w:sz w:val="20"/>
              <w:szCs w:val="20"/>
              <w:u w:val="single"/>
              <w:lang w:val="en-US"/>
            </w:rPr>
            <w:t>latest guidance on searching, screening and confiscation</w:t>
          </w:r>
        </w:hyperlink>
      </w:hyperlink>
      <w:r w:rsidRPr="00673667">
        <w:rPr>
          <w:rFonts w:ascii="Calibri" w:hAnsi="Calibri" w:cs="Calibri"/>
          <w:sz w:val="20"/>
          <w:szCs w:val="20"/>
          <w:lang w:val="en-US"/>
        </w:rPr>
        <w:t xml:space="preserve"> and OAT’s Searching, Screening and Confiscation Policy. </w:t>
      </w:r>
    </w:p>
    <w:p w14:paraId="472E14A6" w14:textId="77777777" w:rsidR="004A154F" w:rsidRPr="00673667" w:rsidRDefault="004A154F" w:rsidP="004A154F">
      <w:pPr>
        <w:spacing w:line="250" w:lineRule="exact"/>
        <w:rPr>
          <w:rFonts w:ascii="Calibri" w:hAnsi="Calibri" w:cs="Calibri"/>
          <w:sz w:val="18"/>
          <w:szCs w:val="18"/>
          <w:lang w:val="en-US"/>
        </w:rPr>
      </w:pPr>
    </w:p>
    <w:p w14:paraId="4DDAED0F"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Principals and the staff they </w:t>
      </w:r>
      <w:proofErr w:type="spellStart"/>
      <w:r w:rsidRPr="00673667">
        <w:rPr>
          <w:rFonts w:ascii="Calibri" w:hAnsi="Calibri" w:cs="Calibri"/>
          <w:sz w:val="20"/>
          <w:szCs w:val="20"/>
          <w:lang w:val="en-US"/>
        </w:rPr>
        <w:t>authorise</w:t>
      </w:r>
      <w:proofErr w:type="spellEnd"/>
      <w:r w:rsidRPr="00673667">
        <w:rPr>
          <w:rFonts w:ascii="Calibri" w:hAnsi="Calibri" w:cs="Calibri"/>
          <w:sz w:val="20"/>
          <w:szCs w:val="20"/>
          <w:lang w:val="en-US"/>
        </w:rPr>
        <w:t xml:space="preserve"> have a statutory power to search a child or their possessions where they have reasonable grounds to suspect that the child may have a banned item.</w:t>
      </w:r>
    </w:p>
    <w:p w14:paraId="62C54099" w14:textId="77777777" w:rsidR="004A154F" w:rsidRPr="00673667" w:rsidRDefault="004A154F" w:rsidP="004A154F">
      <w:pPr>
        <w:spacing w:line="250" w:lineRule="exact"/>
        <w:rPr>
          <w:rFonts w:ascii="Calibri" w:hAnsi="Calibri" w:cs="Calibri"/>
          <w:sz w:val="20"/>
          <w:szCs w:val="20"/>
          <w:lang w:val="en-US"/>
        </w:rPr>
      </w:pPr>
    </w:p>
    <w:bookmarkEnd w:id="70"/>
    <w:p w14:paraId="444C19DA"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These banned items are:</w:t>
      </w:r>
    </w:p>
    <w:p w14:paraId="3688AC18" w14:textId="77777777" w:rsidR="004A154F" w:rsidRPr="00673667" w:rsidRDefault="004A154F" w:rsidP="004A154F">
      <w:pPr>
        <w:spacing w:line="250" w:lineRule="exact"/>
        <w:rPr>
          <w:rFonts w:ascii="Calibri" w:hAnsi="Calibri" w:cs="Calibri"/>
          <w:sz w:val="20"/>
          <w:szCs w:val="20"/>
          <w:lang w:val="en-US"/>
        </w:rPr>
      </w:pPr>
    </w:p>
    <w:p w14:paraId="343EDDC6" w14:textId="77777777" w:rsidR="004A154F" w:rsidRPr="00673667" w:rsidRDefault="004A154F">
      <w:pPr>
        <w:numPr>
          <w:ilvl w:val="0"/>
          <w:numId w:val="1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knives and weapons</w:t>
      </w:r>
    </w:p>
    <w:p w14:paraId="6ACED296" w14:textId="77777777" w:rsidR="004A154F" w:rsidRPr="00673667" w:rsidRDefault="004A154F">
      <w:pPr>
        <w:numPr>
          <w:ilvl w:val="0"/>
          <w:numId w:val="1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alcohol</w:t>
      </w:r>
    </w:p>
    <w:p w14:paraId="1B71C6A5" w14:textId="77777777" w:rsidR="004A154F" w:rsidRPr="00673667" w:rsidRDefault="004A154F">
      <w:pPr>
        <w:numPr>
          <w:ilvl w:val="0"/>
          <w:numId w:val="1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illegal drugs</w:t>
      </w:r>
    </w:p>
    <w:p w14:paraId="76DE6F0C" w14:textId="77777777" w:rsidR="004A154F" w:rsidRPr="00673667" w:rsidRDefault="004A154F">
      <w:pPr>
        <w:numPr>
          <w:ilvl w:val="0"/>
          <w:numId w:val="1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stolen items </w:t>
      </w:r>
    </w:p>
    <w:p w14:paraId="4E5707A9" w14:textId="77777777" w:rsidR="004A154F" w:rsidRPr="00673667" w:rsidRDefault="004A154F">
      <w:pPr>
        <w:numPr>
          <w:ilvl w:val="0"/>
          <w:numId w:val="1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any article that the member of staff reasonably suspects has been, or is likely to be used</w:t>
      </w:r>
    </w:p>
    <w:p w14:paraId="7BCDB23C" w14:textId="77777777" w:rsidR="004A154F" w:rsidRPr="00673667" w:rsidRDefault="004A154F">
      <w:pPr>
        <w:numPr>
          <w:ilvl w:val="1"/>
          <w:numId w:val="3"/>
        </w:numPr>
        <w:tabs>
          <w:tab w:val="left" w:pos="284"/>
        </w:tabs>
        <w:spacing w:after="250" w:line="280" w:lineRule="exact"/>
        <w:ind w:left="709" w:hanging="425"/>
        <w:contextualSpacing/>
        <w:rPr>
          <w:rFonts w:ascii="Calibri" w:hAnsi="Calibri" w:cs="Calibri"/>
          <w:sz w:val="20"/>
          <w:szCs w:val="20"/>
          <w:lang w:val="en-US"/>
        </w:rPr>
      </w:pPr>
      <w:r w:rsidRPr="00673667">
        <w:rPr>
          <w:rFonts w:ascii="Calibri" w:hAnsi="Calibri" w:cs="Calibri"/>
          <w:sz w:val="20"/>
          <w:szCs w:val="20"/>
          <w:lang w:val="en-US"/>
        </w:rPr>
        <w:t xml:space="preserve">to commit an offence, or </w:t>
      </w:r>
    </w:p>
    <w:p w14:paraId="1D3BB1D1" w14:textId="77777777" w:rsidR="004A154F" w:rsidRPr="00673667" w:rsidRDefault="004A154F">
      <w:pPr>
        <w:numPr>
          <w:ilvl w:val="1"/>
          <w:numId w:val="3"/>
        </w:numPr>
        <w:tabs>
          <w:tab w:val="left" w:pos="284"/>
        </w:tabs>
        <w:spacing w:after="250" w:line="280" w:lineRule="exact"/>
        <w:ind w:left="709" w:hanging="425"/>
        <w:contextualSpacing/>
        <w:rPr>
          <w:rFonts w:ascii="Calibri" w:hAnsi="Calibri" w:cs="Calibri"/>
          <w:sz w:val="20"/>
          <w:szCs w:val="20"/>
          <w:lang w:val="en-US"/>
        </w:rPr>
      </w:pPr>
      <w:r w:rsidRPr="00673667">
        <w:rPr>
          <w:rFonts w:ascii="Calibri" w:hAnsi="Calibri" w:cs="Calibri"/>
          <w:sz w:val="20"/>
          <w:szCs w:val="20"/>
          <w:lang w:val="en-US"/>
        </w:rPr>
        <w:t xml:space="preserve">to cause personal injury to, or damage to property of; any person (including the child). </w:t>
      </w:r>
    </w:p>
    <w:p w14:paraId="162168E2" w14:textId="77777777" w:rsidR="004A154F" w:rsidRPr="00673667" w:rsidRDefault="004A154F">
      <w:pPr>
        <w:numPr>
          <w:ilvl w:val="0"/>
          <w:numId w:val="1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tobacco and cigarette papers</w:t>
      </w:r>
    </w:p>
    <w:p w14:paraId="1AC1644B" w14:textId="77777777" w:rsidR="004A154F" w:rsidRPr="00673667" w:rsidRDefault="004A154F">
      <w:pPr>
        <w:numPr>
          <w:ilvl w:val="0"/>
          <w:numId w:val="1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e-cigarettes or vapes</w:t>
      </w:r>
    </w:p>
    <w:p w14:paraId="083161F3" w14:textId="77777777" w:rsidR="004A154F" w:rsidRPr="00673667" w:rsidRDefault="004A154F">
      <w:pPr>
        <w:numPr>
          <w:ilvl w:val="0"/>
          <w:numId w:val="1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fireworks</w:t>
      </w:r>
    </w:p>
    <w:p w14:paraId="69874C71" w14:textId="77777777" w:rsidR="004A154F" w:rsidRPr="00673667" w:rsidRDefault="004A154F">
      <w:pPr>
        <w:numPr>
          <w:ilvl w:val="0"/>
          <w:numId w:val="1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pornographic images</w:t>
      </w:r>
    </w:p>
    <w:p w14:paraId="068C687D" w14:textId="77777777" w:rsidR="004A154F" w:rsidRPr="00673667" w:rsidRDefault="004A154F">
      <w:pPr>
        <w:numPr>
          <w:ilvl w:val="0"/>
          <w:numId w:val="17"/>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weapons</w:t>
      </w:r>
    </w:p>
    <w:p w14:paraId="6FD8CDBD"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53914A4B" w14:textId="77777777" w:rsidR="004A154F" w:rsidRPr="00673667" w:rsidRDefault="004A154F">
      <w:pPr>
        <w:numPr>
          <w:ilvl w:val="1"/>
          <w:numId w:val="2"/>
        </w:numPr>
        <w:spacing w:line="250" w:lineRule="exact"/>
        <w:ind w:left="709" w:hanging="709"/>
        <w:rPr>
          <w:rFonts w:ascii="Calibri" w:hAnsi="Calibri" w:cs="Calibri"/>
          <w:sz w:val="20"/>
          <w:szCs w:val="20"/>
          <w:lang w:val="en-US"/>
        </w:rPr>
      </w:pPr>
      <w:proofErr w:type="gramStart"/>
      <w:r w:rsidRPr="00673667">
        <w:rPr>
          <w:rFonts w:ascii="Calibri" w:hAnsi="Calibri" w:cs="Calibri"/>
          <w:sz w:val="20"/>
          <w:szCs w:val="20"/>
          <w:lang w:val="en-US"/>
        </w:rPr>
        <w:t>As long as</w:t>
      </w:r>
      <w:proofErr w:type="gramEnd"/>
      <w:r w:rsidRPr="00673667">
        <w:rPr>
          <w:rFonts w:ascii="Calibri" w:hAnsi="Calibri" w:cs="Calibri"/>
          <w:sz w:val="20"/>
          <w:szCs w:val="20"/>
          <w:lang w:val="en-US"/>
        </w:rPr>
        <w:t xml:space="preserve"> it is reasonable in the circumstances, academy staff are permitted by law to take temporary possession of any suspected illegal substance or prohibited item.</w:t>
      </w:r>
    </w:p>
    <w:p w14:paraId="07DBF2A5"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71" w:name="_Toc150849373"/>
      <w:bookmarkStart w:id="72" w:name="_Toc151457512"/>
      <w:r w:rsidRPr="00673667">
        <w:rPr>
          <w:rFonts w:ascii="Calibri" w:eastAsia="Times New Roman" w:hAnsi="Calibri" w:cs="Calibri"/>
          <w:bCs/>
          <w:color w:val="00AFF0"/>
          <w:kern w:val="32"/>
          <w:sz w:val="36"/>
          <w:szCs w:val="36"/>
          <w:lang w:val="en-US"/>
        </w:rPr>
        <w:t>Suspected criminal behaviour</w:t>
      </w:r>
      <w:bookmarkEnd w:id="71"/>
      <w:bookmarkEnd w:id="72"/>
    </w:p>
    <w:p w14:paraId="1BF85DCA"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2"/>
          <w:szCs w:val="22"/>
          <w:lang w:eastAsia="en-GB"/>
        </w:rPr>
        <w:t xml:space="preserve">If </w:t>
      </w:r>
      <w:r w:rsidRPr="00673667">
        <w:rPr>
          <w:rFonts w:ascii="Calibri" w:hAnsi="Calibri" w:cs="Calibri"/>
          <w:sz w:val="20"/>
          <w:szCs w:val="20"/>
          <w:lang w:val="en-US"/>
        </w:rPr>
        <w:t>a child is suspected of criminal behaviour, the academy will make an initial assessment of whether to report the incident to the police. </w:t>
      </w:r>
    </w:p>
    <w:p w14:paraId="2232CA8D" w14:textId="77777777" w:rsidR="004A154F" w:rsidRPr="00673667" w:rsidRDefault="004A154F" w:rsidP="004A154F">
      <w:pPr>
        <w:spacing w:line="250" w:lineRule="exact"/>
        <w:ind w:left="709"/>
        <w:rPr>
          <w:rFonts w:ascii="Calibri" w:hAnsi="Calibri" w:cs="Calibri"/>
          <w:sz w:val="20"/>
          <w:szCs w:val="20"/>
          <w:lang w:val="en-US"/>
        </w:rPr>
      </w:pPr>
    </w:p>
    <w:p w14:paraId="11915798"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lastRenderedPageBreak/>
        <w:t>When establishing the facts, the academy will endeavour to preserve any relevant evidence to hand over to the police.</w:t>
      </w:r>
    </w:p>
    <w:p w14:paraId="0FDA29EE" w14:textId="77777777" w:rsidR="004A154F" w:rsidRPr="00673667" w:rsidRDefault="004A154F" w:rsidP="004A154F">
      <w:pPr>
        <w:ind w:left="720"/>
        <w:contextualSpacing/>
        <w:rPr>
          <w:rFonts w:ascii="Calibri" w:eastAsia="Times New Roman" w:hAnsi="Calibri" w:cs="Calibri"/>
          <w:lang w:val="en-US"/>
        </w:rPr>
      </w:pPr>
    </w:p>
    <w:p w14:paraId="3F873C6B" w14:textId="75E1D1DE"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If a decision is made to report the matter to the police, the principal</w:t>
      </w:r>
      <w:r w:rsidR="005A477C" w:rsidRPr="00673667">
        <w:rPr>
          <w:rFonts w:ascii="Calibri" w:hAnsi="Calibri" w:cs="Calibri"/>
          <w:sz w:val="20"/>
          <w:szCs w:val="20"/>
          <w:lang w:val="en-US"/>
        </w:rPr>
        <w:t>,</w:t>
      </w:r>
      <w:r w:rsidRPr="00673667">
        <w:rPr>
          <w:rFonts w:ascii="Calibri" w:hAnsi="Calibri" w:cs="Calibri"/>
          <w:sz w:val="20"/>
          <w:szCs w:val="20"/>
          <w:lang w:val="en-US"/>
        </w:rPr>
        <w:t xml:space="preserve"> DSL </w:t>
      </w:r>
      <w:r w:rsidR="005A477C" w:rsidRPr="00673667">
        <w:rPr>
          <w:rFonts w:ascii="Calibri" w:hAnsi="Calibri" w:cs="Calibri"/>
          <w:sz w:val="20"/>
          <w:szCs w:val="20"/>
          <w:lang w:val="en-US"/>
        </w:rPr>
        <w:t>or</w:t>
      </w:r>
      <w:r w:rsidRPr="00673667">
        <w:rPr>
          <w:rFonts w:ascii="Calibri" w:hAnsi="Calibri" w:cs="Calibri"/>
          <w:sz w:val="20"/>
          <w:szCs w:val="20"/>
          <w:lang w:val="en-US"/>
        </w:rPr>
        <w:t xml:space="preserve"> member of the senior leadership team will make the report.</w:t>
      </w:r>
    </w:p>
    <w:p w14:paraId="4225AE1C" w14:textId="77777777" w:rsidR="004A154F" w:rsidRPr="00673667" w:rsidRDefault="004A154F" w:rsidP="004A154F">
      <w:pPr>
        <w:ind w:left="720"/>
        <w:contextualSpacing/>
        <w:rPr>
          <w:rFonts w:ascii="Calibri" w:eastAsia="Times New Roman" w:hAnsi="Calibri" w:cs="Calibri"/>
          <w:lang w:val="en-US"/>
        </w:rPr>
      </w:pPr>
    </w:p>
    <w:p w14:paraId="3A954ED3"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academy will not interfere with any police action taken. However, the academy may continue to follow its own investigation procedure and enforce sanctions, </w:t>
      </w:r>
      <w:proofErr w:type="gramStart"/>
      <w:r w:rsidRPr="00673667">
        <w:rPr>
          <w:rFonts w:ascii="Calibri" w:hAnsi="Calibri" w:cs="Calibri"/>
          <w:sz w:val="20"/>
          <w:szCs w:val="20"/>
          <w:lang w:val="en-US"/>
        </w:rPr>
        <w:t>as long as</w:t>
      </w:r>
      <w:proofErr w:type="gramEnd"/>
      <w:r w:rsidRPr="00673667">
        <w:rPr>
          <w:rFonts w:ascii="Calibri" w:hAnsi="Calibri" w:cs="Calibri"/>
          <w:sz w:val="20"/>
          <w:szCs w:val="20"/>
          <w:lang w:val="en-US"/>
        </w:rPr>
        <w:t xml:space="preserve"> it does not conflict with police action.</w:t>
      </w:r>
    </w:p>
    <w:p w14:paraId="0CFDC8A7" w14:textId="77777777" w:rsidR="004A154F" w:rsidRPr="00673667" w:rsidRDefault="004A154F" w:rsidP="004A154F">
      <w:pPr>
        <w:spacing w:line="250" w:lineRule="exact"/>
        <w:ind w:left="709"/>
        <w:rPr>
          <w:rFonts w:ascii="Calibri" w:hAnsi="Calibri" w:cs="Calibri"/>
          <w:sz w:val="20"/>
          <w:szCs w:val="20"/>
          <w:lang w:val="en-US"/>
        </w:rPr>
      </w:pPr>
    </w:p>
    <w:p w14:paraId="7F075387"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If a report to the police is made, the DSL will make a tandem report to children’s social care, if appropriate. All investigations, decisions, actions and rationale behind decisions and actions must be recorded on CPOMs. </w:t>
      </w:r>
    </w:p>
    <w:p w14:paraId="571C7055"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73" w:name="_Toc150849374"/>
      <w:bookmarkStart w:id="74" w:name="_Toc151457513"/>
      <w:r w:rsidRPr="00673667">
        <w:rPr>
          <w:rFonts w:ascii="Calibri" w:eastAsia="Times New Roman" w:hAnsi="Calibri" w:cs="Calibri"/>
          <w:bCs/>
          <w:color w:val="00AFF0"/>
          <w:kern w:val="32"/>
          <w:sz w:val="36"/>
          <w:szCs w:val="36"/>
          <w:lang w:val="en-US"/>
        </w:rPr>
        <w:t>Child on child abuse sexual violence and sexual harassment</w:t>
      </w:r>
      <w:bookmarkEnd w:id="73"/>
      <w:bookmarkEnd w:id="74"/>
    </w:p>
    <w:p w14:paraId="790E4451"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Sexual violence and sexual harassment are never acceptable, will not be tolerated and children whose behaviour falls below expectations will be sanctioned.</w:t>
      </w:r>
    </w:p>
    <w:p w14:paraId="335FD6A8" w14:textId="77777777" w:rsidR="004A154F" w:rsidRPr="00673667" w:rsidRDefault="004A154F" w:rsidP="004A154F">
      <w:pPr>
        <w:spacing w:line="250" w:lineRule="exact"/>
        <w:ind w:left="709"/>
        <w:rPr>
          <w:rFonts w:ascii="Calibri" w:hAnsi="Calibri" w:cs="Calibri"/>
          <w:sz w:val="20"/>
          <w:szCs w:val="20"/>
          <w:lang w:val="en-US"/>
        </w:rPr>
      </w:pPr>
    </w:p>
    <w:p w14:paraId="7EBAAEFD"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academy will never </w:t>
      </w:r>
      <w:proofErr w:type="spellStart"/>
      <w:r w:rsidRPr="00673667">
        <w:rPr>
          <w:rFonts w:ascii="Calibri" w:hAnsi="Calibri" w:cs="Calibri"/>
          <w:sz w:val="20"/>
          <w:szCs w:val="20"/>
          <w:lang w:val="en-US"/>
        </w:rPr>
        <w:t>normalise</w:t>
      </w:r>
      <w:proofErr w:type="spellEnd"/>
      <w:r w:rsidRPr="00673667">
        <w:rPr>
          <w:rFonts w:ascii="Calibri" w:hAnsi="Calibri" w:cs="Calibri"/>
          <w:sz w:val="20"/>
          <w:szCs w:val="20"/>
          <w:lang w:val="en-US"/>
        </w:rPr>
        <w:t xml:space="preserve"> sexually abusive language or behaviour by treating it as ‘banter’, an inevitable fact of life or an expected part of growing up. All staff must challenge all inappropriate language and behaviour between children and ensure respectful relationships and high standards of conduct between staff and children at all times. </w:t>
      </w:r>
    </w:p>
    <w:p w14:paraId="5AD81672" w14:textId="77777777" w:rsidR="004A154F" w:rsidRPr="00673667" w:rsidRDefault="004A154F" w:rsidP="004A154F">
      <w:pPr>
        <w:spacing w:line="250" w:lineRule="exact"/>
        <w:rPr>
          <w:rFonts w:ascii="Calibri" w:hAnsi="Calibri" w:cs="Calibri"/>
          <w:sz w:val="20"/>
          <w:szCs w:val="20"/>
          <w:lang w:val="en-US"/>
        </w:rPr>
      </w:pPr>
    </w:p>
    <w:p w14:paraId="2EE1FB0B"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Following any report of child-on-child sexual violence or sexual harassment offline or online, the academy will follow the safeguarding principles set out in </w:t>
      </w:r>
      <w:hyperlink r:id="rId44" w:history="1">
        <w:r w:rsidRPr="00673667">
          <w:rPr>
            <w:rFonts w:ascii="Calibri" w:hAnsi="Calibri" w:cs="Calibri"/>
            <w:color w:val="0000FF" w:themeColor="hyperlink"/>
            <w:sz w:val="20"/>
            <w:szCs w:val="20"/>
            <w:u w:val="single"/>
            <w:lang w:val="en-US"/>
          </w:rPr>
          <w:t>Keeping children safe in education - GOV.UK (www.gov.uk)</w:t>
        </w:r>
      </w:hyperlink>
      <w:r w:rsidRPr="00673667">
        <w:rPr>
          <w:rFonts w:ascii="Calibri" w:hAnsi="Calibri" w:cs="Calibri"/>
          <w:sz w:val="20"/>
          <w:szCs w:val="20"/>
          <w:lang w:val="en-US"/>
        </w:rPr>
        <w:t xml:space="preserve"> (KCSIE) - especially Part 5. The designated safeguarding lead (or deputy) will advise on the academy’s initial response. Each incident will be considered on a case-by-case basis and sanctions may be applied whilst other investigations by the police and/or children’s social care are ongoing.</w:t>
      </w:r>
    </w:p>
    <w:p w14:paraId="2E68907E" w14:textId="77777777" w:rsidR="004A154F" w:rsidRPr="00673667" w:rsidRDefault="004A154F" w:rsidP="004A154F">
      <w:pPr>
        <w:spacing w:line="250" w:lineRule="exact"/>
        <w:ind w:left="709"/>
        <w:rPr>
          <w:rFonts w:ascii="Calibri" w:hAnsi="Calibri" w:cs="Calibri"/>
          <w:sz w:val="20"/>
          <w:szCs w:val="20"/>
          <w:lang w:val="en-US"/>
        </w:rPr>
      </w:pPr>
    </w:p>
    <w:p w14:paraId="7C7BEDCA"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All victims will be reassured they will be supported, kept safe, and are being taken seriously, regardless of how long it has taken them to come forward. Abuse that occurs online or outside of the academy will not be downplayed and will be treated equally seriously. A victim will never be given the impression that they are creating a problem by reporting sexual violence or sexual harassment. Nor will a victim ever be made to feel ashamed for making a report or their experience </w:t>
      </w:r>
      <w:proofErr w:type="spellStart"/>
      <w:r w:rsidRPr="00673667">
        <w:rPr>
          <w:rFonts w:ascii="Calibri" w:hAnsi="Calibri" w:cs="Calibri"/>
          <w:sz w:val="20"/>
          <w:szCs w:val="20"/>
          <w:lang w:val="en-US"/>
        </w:rPr>
        <w:t>minimised</w:t>
      </w:r>
      <w:proofErr w:type="spellEnd"/>
      <w:r w:rsidRPr="00673667">
        <w:rPr>
          <w:rFonts w:ascii="Calibri" w:hAnsi="Calibri" w:cs="Calibri"/>
          <w:sz w:val="20"/>
          <w:szCs w:val="20"/>
          <w:lang w:val="en-US"/>
        </w:rPr>
        <w:t>.</w:t>
      </w:r>
    </w:p>
    <w:p w14:paraId="395E4B2E"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75" w:name="_Toc150849375"/>
      <w:bookmarkStart w:id="76" w:name="_Toc151457514"/>
      <w:r w:rsidRPr="00673667">
        <w:rPr>
          <w:rFonts w:ascii="Calibri" w:eastAsia="Times New Roman" w:hAnsi="Calibri" w:cs="Calibri"/>
          <w:bCs/>
          <w:color w:val="00AFF0"/>
          <w:kern w:val="32"/>
          <w:sz w:val="36"/>
          <w:szCs w:val="36"/>
          <w:lang w:val="en-US"/>
        </w:rPr>
        <w:t>Behaviour incidents online</w:t>
      </w:r>
      <w:bookmarkEnd w:id="75"/>
      <w:bookmarkEnd w:id="76"/>
    </w:p>
    <w:p w14:paraId="7176F3A8"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The academy expects the same standards of behaviour online as offline: everyone should be treated with kindness, respect and dignity. Inappropriate online behaviour including bullying, the use of inappropriate language, the soliciting and sharing of nude or semi-nude images and videos and sexual harassment will be addressed in accordance with the same principles as offline behaviour.</w:t>
      </w:r>
    </w:p>
    <w:p w14:paraId="7B6E6CF6" w14:textId="77777777" w:rsidR="004A154F" w:rsidRPr="00673667" w:rsidRDefault="004A154F" w:rsidP="004A154F">
      <w:pPr>
        <w:spacing w:line="250" w:lineRule="exact"/>
        <w:ind w:left="709"/>
        <w:rPr>
          <w:rFonts w:ascii="Calibri" w:hAnsi="Calibri" w:cs="Calibri"/>
          <w:sz w:val="20"/>
          <w:szCs w:val="20"/>
          <w:lang w:val="en-US"/>
        </w:rPr>
      </w:pPr>
    </w:p>
    <w:p w14:paraId="5657202A"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When an incident involves nude or semi-nude images and/or videos, staff should refer the incident to the DSL (or deputy). </w:t>
      </w:r>
    </w:p>
    <w:p w14:paraId="6779BC67"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77" w:name="_Toc150849376"/>
      <w:bookmarkStart w:id="78" w:name="_Toc151457515"/>
      <w:r w:rsidRPr="00673667">
        <w:rPr>
          <w:rFonts w:ascii="Calibri" w:eastAsia="Times New Roman" w:hAnsi="Calibri" w:cs="Calibri"/>
          <w:bCs/>
          <w:color w:val="00AFF0"/>
          <w:kern w:val="32"/>
          <w:sz w:val="36"/>
          <w:szCs w:val="36"/>
          <w:lang w:val="en-US"/>
        </w:rPr>
        <w:t>Malicious allegations</w:t>
      </w:r>
      <w:bookmarkEnd w:id="77"/>
      <w:bookmarkEnd w:id="78"/>
    </w:p>
    <w:p w14:paraId="443DB0C1" w14:textId="77777777" w:rsidR="004A154F" w:rsidRPr="00673667" w:rsidRDefault="004A154F" w:rsidP="004A154F">
      <w:pPr>
        <w:spacing w:line="250" w:lineRule="exact"/>
        <w:ind w:left="709"/>
        <w:rPr>
          <w:rFonts w:ascii="Calibri" w:hAnsi="Calibri" w:cs="Calibri"/>
          <w:sz w:val="20"/>
          <w:szCs w:val="20"/>
          <w:lang w:val="en-US"/>
        </w:rPr>
      </w:pPr>
    </w:p>
    <w:p w14:paraId="0DB2C730"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Where a child makes an allegation against a member of staff and that allegation is shown to have been deliberately invented or malicious, the academy will consider whether to discipline the child in accordance with this policy.</w:t>
      </w:r>
    </w:p>
    <w:p w14:paraId="1E904592" w14:textId="77777777" w:rsidR="004A154F" w:rsidRPr="00673667" w:rsidRDefault="004A154F" w:rsidP="004A154F">
      <w:pPr>
        <w:ind w:left="720"/>
        <w:contextualSpacing/>
        <w:rPr>
          <w:rFonts w:ascii="Calibri" w:eastAsia="Times New Roman" w:hAnsi="Calibri" w:cs="Calibri"/>
          <w:szCs w:val="20"/>
          <w:lang w:val="en-US" w:eastAsia="en-GB"/>
        </w:rPr>
      </w:pPr>
    </w:p>
    <w:p w14:paraId="1FC9B04F"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Where a child makes an allegation of sexual violence or sexual harassment against another child and that allegation is shown to have been deliberately invented or malicious, the academy will consider whether to discipline the child in accordance with this policy.</w:t>
      </w:r>
    </w:p>
    <w:p w14:paraId="177D7801" w14:textId="77777777" w:rsidR="004A154F" w:rsidRPr="00673667" w:rsidRDefault="004A154F" w:rsidP="004A154F">
      <w:pPr>
        <w:ind w:left="720"/>
        <w:contextualSpacing/>
        <w:rPr>
          <w:rFonts w:ascii="Calibri" w:eastAsia="Times New Roman" w:hAnsi="Calibri" w:cs="Calibri"/>
          <w:szCs w:val="20"/>
          <w:lang w:val="en-US" w:eastAsia="en-GB"/>
        </w:rPr>
      </w:pPr>
    </w:p>
    <w:p w14:paraId="437185C5"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In all cases where an allegation is determined to be unsubstantiated, unfounded, false or malicious, the academy (in collaboration with the local authority designated officer (LADO) and OAT’s safeguarding team, where relevant) will consider whether the child who made the allegation </w:t>
      </w:r>
      <w:proofErr w:type="gramStart"/>
      <w:r w:rsidRPr="00673667">
        <w:rPr>
          <w:rFonts w:ascii="Calibri" w:hAnsi="Calibri" w:cs="Calibri"/>
          <w:sz w:val="20"/>
          <w:szCs w:val="20"/>
          <w:lang w:val="en-US"/>
        </w:rPr>
        <w:t>is in need of</w:t>
      </w:r>
      <w:proofErr w:type="gramEnd"/>
      <w:r w:rsidRPr="00673667">
        <w:rPr>
          <w:rFonts w:ascii="Calibri" w:hAnsi="Calibri" w:cs="Calibri"/>
          <w:sz w:val="20"/>
          <w:szCs w:val="20"/>
          <w:lang w:val="en-US"/>
        </w:rPr>
        <w:t xml:space="preserve"> help. If so, a referral to children’s social care may be appropriate.</w:t>
      </w:r>
    </w:p>
    <w:p w14:paraId="7525B460" w14:textId="77777777" w:rsidR="004A154F" w:rsidRPr="00673667" w:rsidRDefault="004A154F" w:rsidP="004A154F">
      <w:pPr>
        <w:ind w:left="720"/>
        <w:contextualSpacing/>
        <w:rPr>
          <w:rFonts w:ascii="Calibri" w:eastAsia="Times New Roman" w:hAnsi="Calibri" w:cs="Calibri"/>
          <w:lang w:val="en-US"/>
        </w:rPr>
      </w:pPr>
    </w:p>
    <w:p w14:paraId="4285B099"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The academy will also consider the pastoral needs of staff and children accused of misconduct.</w:t>
      </w:r>
    </w:p>
    <w:p w14:paraId="1DD4C2D0" w14:textId="77777777" w:rsidR="004A154F" w:rsidRPr="00673667" w:rsidRDefault="004A154F" w:rsidP="004A154F">
      <w:pPr>
        <w:ind w:left="720"/>
        <w:contextualSpacing/>
        <w:rPr>
          <w:rFonts w:ascii="Calibri" w:eastAsia="Times New Roman" w:hAnsi="Calibri" w:cs="Calibri"/>
          <w:szCs w:val="20"/>
          <w:lang w:val="en-US" w:eastAsia="en-GB"/>
        </w:rPr>
      </w:pPr>
    </w:p>
    <w:p w14:paraId="06426841"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Further guidance on responding to allegations of abuse against staff can be found in </w:t>
      </w:r>
      <w:hyperlink r:id="rId45" w:history="1">
        <w:r w:rsidRPr="00673667">
          <w:rPr>
            <w:rFonts w:ascii="Calibri" w:hAnsi="Calibri" w:cs="Calibri"/>
            <w:color w:val="0000FF" w:themeColor="hyperlink"/>
            <w:sz w:val="20"/>
            <w:szCs w:val="20"/>
            <w:u w:val="single"/>
            <w:lang w:val="en-US"/>
          </w:rPr>
          <w:t>here</w:t>
        </w:r>
      </w:hyperlink>
      <w:bookmarkStart w:id="79" w:name="_Hlk119666319"/>
    </w:p>
    <w:p w14:paraId="3CA62C0D"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80" w:name="_Toc150849377"/>
      <w:bookmarkStart w:id="81" w:name="_Toc151457516"/>
      <w:bookmarkEnd w:id="79"/>
      <w:r w:rsidRPr="00673667">
        <w:rPr>
          <w:rFonts w:ascii="Calibri" w:eastAsia="Times New Roman" w:hAnsi="Calibri" w:cs="Calibri"/>
          <w:bCs/>
          <w:color w:val="00AFF0"/>
          <w:kern w:val="32"/>
          <w:sz w:val="36"/>
          <w:szCs w:val="36"/>
          <w:lang w:val="en-US"/>
        </w:rPr>
        <w:t>Mobile phones</w:t>
      </w:r>
      <w:bookmarkEnd w:id="80"/>
      <w:bookmarkEnd w:id="81"/>
    </w:p>
    <w:p w14:paraId="2029CF25" w14:textId="77777777" w:rsidR="005A477C" w:rsidRPr="00673667" w:rsidRDefault="005A477C" w:rsidP="005A477C">
      <w:pPr>
        <w:pStyle w:val="OATbodystyle"/>
        <w:numPr>
          <w:ilvl w:val="1"/>
          <w:numId w:val="2"/>
        </w:numPr>
        <w:tabs>
          <w:tab w:val="clear" w:pos="284"/>
        </w:tabs>
        <w:spacing w:after="0"/>
        <w:ind w:left="709" w:hanging="709"/>
      </w:pPr>
      <w:r w:rsidRPr="00673667">
        <w:t xml:space="preserve">At Broadland High Ormiston </w:t>
      </w:r>
      <w:proofErr w:type="gramStart"/>
      <w:r w:rsidRPr="00673667">
        <w:t>Academy</w:t>
      </w:r>
      <w:proofErr w:type="gramEnd"/>
      <w:r w:rsidRPr="00673667">
        <w:t xml:space="preserve"> we do not allow students to use their mobile phones. Phones must be switched off and not seen on academy grounds. Parents/carers must support this policy and contact their child through the main office if needed during the school day. Students must not use their mobile to contact home during the day but are always welcome to use the phone in the main office/SSC/SafeSpace or Attendance Office.</w:t>
      </w:r>
    </w:p>
    <w:p w14:paraId="43CA61F5" w14:textId="77777777" w:rsidR="004A154F" w:rsidRPr="00673667" w:rsidRDefault="004A154F" w:rsidP="004A154F">
      <w:pPr>
        <w:spacing w:line="250" w:lineRule="exact"/>
        <w:ind w:left="709"/>
        <w:rPr>
          <w:rFonts w:ascii="Calibri" w:hAnsi="Calibri" w:cs="Calibri"/>
          <w:sz w:val="20"/>
          <w:szCs w:val="20"/>
          <w:lang w:val="en-US"/>
        </w:rPr>
      </w:pPr>
    </w:p>
    <w:p w14:paraId="0BF1AE49" w14:textId="77777777" w:rsidR="005A477C" w:rsidRPr="00673667" w:rsidRDefault="005A477C" w:rsidP="005A477C">
      <w:pPr>
        <w:pStyle w:val="OATbodystyle"/>
        <w:numPr>
          <w:ilvl w:val="1"/>
          <w:numId w:val="2"/>
        </w:numPr>
        <w:tabs>
          <w:tab w:val="clear" w:pos="284"/>
        </w:tabs>
        <w:spacing w:after="0"/>
        <w:ind w:left="709" w:hanging="709"/>
      </w:pPr>
      <w:r w:rsidRPr="00673667">
        <w:rPr>
          <w:rFonts w:cs="Arial"/>
        </w:rPr>
        <w:t>Allowing access to mobiles in the academy introduces complexity and risks, including distraction, disruption, bullying and abuse, and can be a detriment to learning. For that reason, all mobile phones must be switched off and securely in bags or lockers. Failure to comply will result in confiscation and a parent/carer may be asked to collect.</w:t>
      </w:r>
    </w:p>
    <w:p w14:paraId="41B3C3CD" w14:textId="77777777" w:rsidR="00FA6C5A" w:rsidRPr="00673667" w:rsidRDefault="00FA6C5A" w:rsidP="004A154F">
      <w:pPr>
        <w:jc w:val="both"/>
        <w:rPr>
          <w:rFonts w:ascii="Calibri" w:hAnsi="Calibri" w:cs="Calibri"/>
          <w:sz w:val="20"/>
          <w:szCs w:val="20"/>
        </w:rPr>
      </w:pPr>
    </w:p>
    <w:p w14:paraId="7B49B09D"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In exceptional circumstances, and to support individual children, a child may be permitted by the principal to use their mobile phone during the school day as a reasonable adjustment.</w:t>
      </w:r>
    </w:p>
    <w:p w14:paraId="55096CAC" w14:textId="77777777" w:rsidR="004A154F" w:rsidRPr="00673667" w:rsidRDefault="004A154F" w:rsidP="004A154F">
      <w:pPr>
        <w:jc w:val="both"/>
        <w:rPr>
          <w:rFonts w:ascii="Calibri" w:hAnsi="Calibri" w:cs="Calibri"/>
        </w:rPr>
      </w:pPr>
      <w:r w:rsidRPr="00673667">
        <w:rPr>
          <w:rFonts w:ascii="Calibri" w:hAnsi="Calibri" w:cs="Calibri"/>
        </w:rPr>
        <w:t xml:space="preserve"> </w:t>
      </w:r>
    </w:p>
    <w:p w14:paraId="659AE337"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All children in the academy will be informed about the potential reasons for exceptional use as part of the behaviour induction process.</w:t>
      </w:r>
    </w:p>
    <w:p w14:paraId="020BA1EE"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82" w:name="_Toc150849378"/>
      <w:bookmarkStart w:id="83" w:name="_Toc151457517"/>
      <w:r w:rsidRPr="00673667">
        <w:rPr>
          <w:rFonts w:ascii="Calibri" w:eastAsia="Times New Roman" w:hAnsi="Calibri" w:cs="Calibri"/>
          <w:bCs/>
          <w:color w:val="00AFF0"/>
          <w:kern w:val="32"/>
          <w:sz w:val="36"/>
          <w:szCs w:val="36"/>
          <w:lang w:val="en-US"/>
        </w:rPr>
        <w:lastRenderedPageBreak/>
        <w:t>Transition</w:t>
      </w:r>
      <w:bookmarkEnd w:id="82"/>
      <w:bookmarkEnd w:id="83"/>
    </w:p>
    <w:p w14:paraId="134FDEFC"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84" w:name="_Toc150849379"/>
      <w:bookmarkStart w:id="85" w:name="_Toc151457518"/>
      <w:r w:rsidRPr="00673667">
        <w:rPr>
          <w:rFonts w:ascii="Calibri" w:eastAsiaTheme="majorEastAsia" w:hAnsi="Calibri" w:cs="Calibri"/>
          <w:color w:val="00AFF0"/>
          <w:sz w:val="28"/>
          <w:szCs w:val="28"/>
          <w:lang w:val="en-US"/>
        </w:rPr>
        <w:t>Inducting incoming children</w:t>
      </w:r>
      <w:bookmarkEnd w:id="84"/>
      <w:bookmarkEnd w:id="85"/>
    </w:p>
    <w:p w14:paraId="6F6EB7D2" w14:textId="71D0FBB9" w:rsidR="00FA6C5A" w:rsidRPr="00673667" w:rsidRDefault="004A154F">
      <w:pPr>
        <w:numPr>
          <w:ilvl w:val="2"/>
          <w:numId w:val="2"/>
        </w:numPr>
        <w:tabs>
          <w:tab w:val="left" w:pos="284"/>
        </w:tabs>
        <w:spacing w:after="250"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academy will support incoming children to meet behaviour standards by providing an age-appropriate induction process to </w:t>
      </w:r>
      <w:proofErr w:type="spellStart"/>
      <w:r w:rsidRPr="00673667">
        <w:rPr>
          <w:rFonts w:ascii="Calibri" w:hAnsi="Calibri" w:cs="Calibri"/>
          <w:sz w:val="20"/>
          <w:szCs w:val="20"/>
          <w:lang w:val="en-US"/>
        </w:rPr>
        <w:t>familiarise</w:t>
      </w:r>
      <w:proofErr w:type="spellEnd"/>
      <w:r w:rsidRPr="00673667">
        <w:rPr>
          <w:rFonts w:ascii="Calibri" w:hAnsi="Calibri" w:cs="Calibri"/>
          <w:sz w:val="20"/>
          <w:szCs w:val="20"/>
          <w:lang w:val="en-US"/>
        </w:rPr>
        <w:t xml:space="preserve"> them with the behaviour policy and the wider school culture. This will include any children who start at the academy mid-year.</w:t>
      </w:r>
    </w:p>
    <w:p w14:paraId="40151069" w14:textId="77777777" w:rsidR="004A154F" w:rsidRPr="00673667" w:rsidRDefault="004A154F">
      <w:pPr>
        <w:keepNext/>
        <w:keepLines/>
        <w:numPr>
          <w:ilvl w:val="1"/>
          <w:numId w:val="2"/>
        </w:numPr>
        <w:tabs>
          <w:tab w:val="left" w:pos="709"/>
        </w:tabs>
        <w:spacing w:before="40" w:after="60" w:line="270" w:lineRule="exact"/>
        <w:ind w:left="709" w:hanging="709"/>
        <w:outlineLvl w:val="1"/>
        <w:rPr>
          <w:rFonts w:ascii="Calibri" w:eastAsiaTheme="majorEastAsia" w:hAnsi="Calibri" w:cs="Calibri"/>
          <w:color w:val="00AFF0"/>
          <w:sz w:val="28"/>
          <w:szCs w:val="28"/>
          <w:lang w:val="en-US"/>
        </w:rPr>
      </w:pPr>
      <w:bookmarkStart w:id="86" w:name="_Toc150849380"/>
      <w:bookmarkStart w:id="87" w:name="_Toc151457519"/>
      <w:r w:rsidRPr="00673667">
        <w:rPr>
          <w:rFonts w:ascii="Calibri" w:eastAsiaTheme="majorEastAsia" w:hAnsi="Calibri" w:cs="Calibri"/>
          <w:color w:val="00AFF0"/>
          <w:sz w:val="28"/>
          <w:szCs w:val="28"/>
          <w:lang w:val="en-US"/>
        </w:rPr>
        <w:t>Preparing outgoing children for transition</w:t>
      </w:r>
      <w:bookmarkEnd w:id="86"/>
      <w:bookmarkEnd w:id="87"/>
    </w:p>
    <w:p w14:paraId="23EC994D" w14:textId="760A5F2E" w:rsidR="005A477C" w:rsidRPr="00673667" w:rsidRDefault="005A477C" w:rsidP="005A477C">
      <w:pPr>
        <w:pStyle w:val="OATbodystyle"/>
        <w:numPr>
          <w:ilvl w:val="0"/>
          <w:numId w:val="35"/>
        </w:numPr>
      </w:pPr>
      <w:r w:rsidRPr="00673667">
        <w:t>To ensure a smooth transition to the next year BHOA will have supporting events to inform students and parents about the new school year.</w:t>
      </w:r>
    </w:p>
    <w:p w14:paraId="18677D59" w14:textId="6B3EC97C" w:rsidR="005A477C" w:rsidRPr="00673667" w:rsidRDefault="005A477C" w:rsidP="005A477C">
      <w:pPr>
        <w:pStyle w:val="OATbodystyle"/>
        <w:numPr>
          <w:ilvl w:val="0"/>
          <w:numId w:val="35"/>
        </w:numPr>
      </w:pPr>
      <w:r w:rsidRPr="00673667">
        <w:t>Pastoral staff/DSL will liaise with key staff at the new school/provision.</w:t>
      </w:r>
    </w:p>
    <w:p w14:paraId="29CBED1B" w14:textId="77777777" w:rsidR="005A477C" w:rsidRPr="00673667" w:rsidRDefault="005A477C" w:rsidP="005A477C">
      <w:pPr>
        <w:pStyle w:val="OATbodystyle"/>
        <w:numPr>
          <w:ilvl w:val="0"/>
          <w:numId w:val="35"/>
        </w:numPr>
      </w:pPr>
      <w:bookmarkStart w:id="88" w:name="_Toc150849381"/>
      <w:bookmarkStart w:id="89" w:name="_Toc151457520"/>
      <w:r w:rsidRPr="00673667">
        <w:t>To ensure behaviour is continually monitored and the right support is in place, information related to the behaviour issues of any child will be transferred to relevant staff at the start of the term or year.</w:t>
      </w:r>
    </w:p>
    <w:p w14:paraId="38D5042C"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r w:rsidRPr="00673667">
        <w:rPr>
          <w:rFonts w:ascii="Calibri" w:eastAsia="Times New Roman" w:hAnsi="Calibri" w:cs="Calibri"/>
          <w:bCs/>
          <w:color w:val="00AFF0"/>
          <w:kern w:val="32"/>
          <w:sz w:val="36"/>
          <w:szCs w:val="36"/>
          <w:lang w:val="en-US"/>
        </w:rPr>
        <w:t>Staff induction, development and support</w:t>
      </w:r>
      <w:bookmarkEnd w:id="88"/>
      <w:bookmarkEnd w:id="89"/>
    </w:p>
    <w:p w14:paraId="5F0DEFB5" w14:textId="088F662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As part of their induction process, staff </w:t>
      </w:r>
      <w:r w:rsidRPr="00673667">
        <w:rPr>
          <w:rFonts w:asciiTheme="majorHAnsi" w:hAnsiTheme="majorHAnsi" w:cstheme="majorHAnsi"/>
          <w:sz w:val="20"/>
          <w:szCs w:val="20"/>
          <w:lang w:val="en-US"/>
        </w:rPr>
        <w:t xml:space="preserve">at </w:t>
      </w:r>
      <w:r w:rsidR="005A477C" w:rsidRPr="00673667">
        <w:rPr>
          <w:rFonts w:asciiTheme="majorHAnsi" w:hAnsiTheme="majorHAnsi" w:cstheme="majorHAnsi"/>
          <w:sz w:val="20"/>
          <w:szCs w:val="20"/>
        </w:rPr>
        <w:t xml:space="preserve">Broadland High Ormiston Academy </w:t>
      </w:r>
      <w:r w:rsidRPr="00673667">
        <w:rPr>
          <w:rFonts w:asciiTheme="majorHAnsi" w:hAnsiTheme="majorHAnsi" w:cstheme="majorHAnsi"/>
          <w:sz w:val="20"/>
          <w:szCs w:val="20"/>
          <w:lang w:val="en-US"/>
        </w:rPr>
        <w:t>are</w:t>
      </w:r>
      <w:r w:rsidRPr="00673667">
        <w:rPr>
          <w:rFonts w:ascii="Calibri" w:hAnsi="Calibri" w:cs="Calibri"/>
          <w:sz w:val="20"/>
          <w:szCs w:val="20"/>
          <w:lang w:val="en-US"/>
        </w:rPr>
        <w:t xml:space="preserve"> provided with training on managing behaviour, including training on:</w:t>
      </w:r>
    </w:p>
    <w:p w14:paraId="34B1D908" w14:textId="77777777" w:rsidR="004A154F" w:rsidRPr="00673667" w:rsidRDefault="004A154F" w:rsidP="004A154F">
      <w:pPr>
        <w:spacing w:line="250" w:lineRule="exact"/>
        <w:ind w:left="709"/>
        <w:rPr>
          <w:rFonts w:ascii="Calibri" w:hAnsi="Calibri" w:cs="Calibri"/>
          <w:sz w:val="20"/>
          <w:szCs w:val="20"/>
          <w:lang w:val="en-US"/>
        </w:rPr>
      </w:pPr>
    </w:p>
    <w:p w14:paraId="25DFDF6D" w14:textId="77777777" w:rsidR="004A154F" w:rsidRPr="00673667" w:rsidRDefault="004A154F">
      <w:pPr>
        <w:numPr>
          <w:ilvl w:val="0"/>
          <w:numId w:val="1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The Equalities Act and preventing disability discrimination</w:t>
      </w:r>
    </w:p>
    <w:p w14:paraId="2A40FC3B" w14:textId="5A41B3CE" w:rsidR="004A154F" w:rsidRPr="00673667" w:rsidRDefault="004A154F" w:rsidP="005A477C">
      <w:pPr>
        <w:numPr>
          <w:ilvl w:val="0"/>
          <w:numId w:val="19"/>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Harmful </w:t>
      </w:r>
      <w:proofErr w:type="spellStart"/>
      <w:r w:rsidRPr="00673667">
        <w:rPr>
          <w:rFonts w:ascii="Calibri" w:hAnsi="Calibri" w:cs="Calibri"/>
          <w:sz w:val="20"/>
          <w:szCs w:val="20"/>
          <w:lang w:val="en-US"/>
        </w:rPr>
        <w:t>Sexualised</w:t>
      </w:r>
      <w:proofErr w:type="spellEnd"/>
      <w:r w:rsidRPr="00673667">
        <w:rPr>
          <w:rFonts w:ascii="Calibri" w:hAnsi="Calibri" w:cs="Calibri"/>
          <w:sz w:val="20"/>
          <w:szCs w:val="20"/>
          <w:lang w:val="en-US"/>
        </w:rPr>
        <w:t xml:space="preserve"> Behaviours</w:t>
      </w:r>
    </w:p>
    <w:p w14:paraId="1A19260C"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Trauma informed practice</w:t>
      </w:r>
    </w:p>
    <w:p w14:paraId="51D56031"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De-escalation techniques</w:t>
      </w:r>
    </w:p>
    <w:p w14:paraId="01D81CBC"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 xml:space="preserve">Restorative communication </w:t>
      </w:r>
    </w:p>
    <w:p w14:paraId="6B91B275"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How child protection, safeguarding, SEND and mental health needs impact behaviour</w:t>
      </w:r>
    </w:p>
    <w:p w14:paraId="41868E05"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4F7828D1"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Behaviour management will also form part of continuing professional development.</w:t>
      </w:r>
    </w:p>
    <w:p w14:paraId="4FC2AC92"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90" w:name="_Toc150849382"/>
      <w:bookmarkStart w:id="91" w:name="_Toc151457521"/>
      <w:r w:rsidRPr="00673667">
        <w:rPr>
          <w:rFonts w:ascii="Calibri" w:eastAsia="Times New Roman" w:hAnsi="Calibri" w:cs="Calibri"/>
          <w:bCs/>
          <w:color w:val="00AFF0"/>
          <w:kern w:val="32"/>
          <w:sz w:val="36"/>
          <w:szCs w:val="36"/>
          <w:lang w:val="en-US"/>
        </w:rPr>
        <w:t>Monitoring and evaluating academy behaviour</w:t>
      </w:r>
      <w:bookmarkEnd w:id="90"/>
      <w:bookmarkEnd w:id="91"/>
    </w:p>
    <w:p w14:paraId="7A634449"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The academy will collect data on the following:</w:t>
      </w:r>
    </w:p>
    <w:p w14:paraId="4D3FB043" w14:textId="77777777" w:rsidR="004A154F" w:rsidRPr="00673667" w:rsidRDefault="004A154F" w:rsidP="004A154F">
      <w:pPr>
        <w:spacing w:line="250" w:lineRule="exact"/>
        <w:ind w:left="709"/>
        <w:rPr>
          <w:rFonts w:ascii="Calibri" w:hAnsi="Calibri" w:cs="Calibri"/>
          <w:sz w:val="20"/>
          <w:szCs w:val="20"/>
          <w:lang w:val="en-US"/>
        </w:rPr>
      </w:pPr>
    </w:p>
    <w:p w14:paraId="1F59CB0A"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Behavioural incidents, including removal from the classroom</w:t>
      </w:r>
    </w:p>
    <w:p w14:paraId="52CF0A29"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Attendance, permanent exclusion and suspension </w:t>
      </w:r>
    </w:p>
    <w:p w14:paraId="6BC5A454"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Use of pupil support units, off-site directions and managed moves</w:t>
      </w:r>
    </w:p>
    <w:p w14:paraId="183E17C4"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Incidents of searching, screening and confiscation</w:t>
      </w:r>
    </w:p>
    <w:p w14:paraId="21226763"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Incidents of positive handling/reasonable force</w:t>
      </w:r>
    </w:p>
    <w:p w14:paraId="31927752" w14:textId="2CA9BE1A" w:rsidR="00FA6C5A" w:rsidRPr="00673667" w:rsidRDefault="004A154F" w:rsidP="005A477C">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Anonymous surveys for staff, children, governors, trustees and other stakeholders on their perceptions and experiences of the academy behaviour culture</w:t>
      </w:r>
    </w:p>
    <w:p w14:paraId="663862AB" w14:textId="77777777" w:rsidR="005A477C" w:rsidRPr="00673667" w:rsidRDefault="005A477C" w:rsidP="005A477C">
      <w:pPr>
        <w:pStyle w:val="OATbodystyle"/>
        <w:numPr>
          <w:ilvl w:val="1"/>
          <w:numId w:val="2"/>
        </w:numPr>
        <w:tabs>
          <w:tab w:val="clear" w:pos="284"/>
        </w:tabs>
        <w:spacing w:after="0"/>
        <w:ind w:left="709" w:hanging="709"/>
      </w:pPr>
      <w:r w:rsidRPr="00673667">
        <w:lastRenderedPageBreak/>
        <w:t xml:space="preserve">The data will be </w:t>
      </w:r>
      <w:proofErr w:type="spellStart"/>
      <w:r w:rsidRPr="00673667">
        <w:t>analysed</w:t>
      </w:r>
      <w:proofErr w:type="spellEnd"/>
      <w:r w:rsidRPr="00673667">
        <w:t xml:space="preserve"> every week/fortnight by HoY/Assistant Principal. Data will be reviewed at the academy’s Strategic Progress Boards and at Local Governing Body Meetings and this analysis will be used to support academies to be proactive in improving children’s behaviour. </w:t>
      </w:r>
    </w:p>
    <w:p w14:paraId="5AE8FEF7" w14:textId="77777777" w:rsidR="004A154F" w:rsidRPr="00673667" w:rsidRDefault="004A154F" w:rsidP="004A154F">
      <w:pPr>
        <w:spacing w:line="250" w:lineRule="exact"/>
        <w:ind w:left="709"/>
        <w:rPr>
          <w:rFonts w:ascii="Calibri" w:hAnsi="Calibri" w:cs="Calibri"/>
          <w:sz w:val="20"/>
          <w:szCs w:val="20"/>
          <w:lang w:val="en-US"/>
        </w:rPr>
      </w:pPr>
    </w:p>
    <w:p w14:paraId="378A30C2"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 xml:space="preserve">The data will be </w:t>
      </w:r>
      <w:proofErr w:type="spellStart"/>
      <w:r w:rsidRPr="00673667">
        <w:rPr>
          <w:rFonts w:ascii="Calibri" w:hAnsi="Calibri" w:cs="Calibri"/>
          <w:sz w:val="20"/>
          <w:szCs w:val="20"/>
          <w:lang w:val="en-US"/>
        </w:rPr>
        <w:t>analysed</w:t>
      </w:r>
      <w:proofErr w:type="spellEnd"/>
      <w:r w:rsidRPr="00673667">
        <w:rPr>
          <w:rFonts w:ascii="Calibri" w:hAnsi="Calibri" w:cs="Calibri"/>
          <w:sz w:val="20"/>
          <w:szCs w:val="20"/>
          <w:lang w:val="en-US"/>
        </w:rPr>
        <w:t xml:space="preserve"> from a variety of perspectives including:</w:t>
      </w:r>
    </w:p>
    <w:p w14:paraId="4B7D52F3" w14:textId="77777777" w:rsidR="004A154F" w:rsidRPr="00673667" w:rsidRDefault="004A154F" w:rsidP="004A154F">
      <w:pPr>
        <w:ind w:left="720"/>
        <w:contextualSpacing/>
        <w:rPr>
          <w:rFonts w:ascii="Calibri" w:eastAsia="Times New Roman" w:hAnsi="Calibri" w:cs="Calibri"/>
          <w:sz w:val="20"/>
          <w:szCs w:val="20"/>
          <w:lang w:val="en-US"/>
        </w:rPr>
      </w:pPr>
    </w:p>
    <w:p w14:paraId="21E41144"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At academy level</w:t>
      </w:r>
    </w:p>
    <w:p w14:paraId="45772123"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By age group</w:t>
      </w:r>
    </w:p>
    <w:p w14:paraId="063F27D7"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At the level of individual members of staff</w:t>
      </w:r>
    </w:p>
    <w:p w14:paraId="3FE81AB4"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By time of day/week/term</w:t>
      </w:r>
    </w:p>
    <w:p w14:paraId="46553CB0" w14:textId="77777777" w:rsidR="004A154F" w:rsidRPr="00673667" w:rsidRDefault="004A154F">
      <w:pPr>
        <w:numPr>
          <w:ilvl w:val="0"/>
          <w:numId w:val="18"/>
        </w:numPr>
        <w:tabs>
          <w:tab w:val="left" w:pos="709"/>
        </w:tabs>
        <w:spacing w:after="250" w:line="280" w:lineRule="exact"/>
        <w:ind w:hanging="720"/>
        <w:contextualSpacing/>
        <w:rPr>
          <w:rFonts w:ascii="Calibri" w:hAnsi="Calibri" w:cs="Calibri"/>
          <w:sz w:val="20"/>
          <w:szCs w:val="20"/>
          <w:lang w:val="en-US"/>
        </w:rPr>
      </w:pPr>
      <w:r w:rsidRPr="00673667">
        <w:rPr>
          <w:rFonts w:ascii="Calibri" w:hAnsi="Calibri" w:cs="Calibri"/>
          <w:sz w:val="20"/>
          <w:szCs w:val="20"/>
          <w:lang w:val="en-US"/>
        </w:rPr>
        <w:t>By protected characteristic</w:t>
      </w:r>
    </w:p>
    <w:p w14:paraId="05C05340" w14:textId="77777777" w:rsidR="00FA6C5A" w:rsidRPr="00673667" w:rsidRDefault="00FA6C5A" w:rsidP="00FA6C5A">
      <w:pPr>
        <w:tabs>
          <w:tab w:val="left" w:pos="709"/>
        </w:tabs>
        <w:spacing w:after="250" w:line="280" w:lineRule="exact"/>
        <w:ind w:left="720"/>
        <w:contextualSpacing/>
        <w:rPr>
          <w:rFonts w:ascii="Calibri" w:hAnsi="Calibri" w:cs="Calibri"/>
          <w:sz w:val="20"/>
          <w:szCs w:val="20"/>
          <w:lang w:val="en-US"/>
        </w:rPr>
      </w:pPr>
    </w:p>
    <w:p w14:paraId="4F0608D9"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The academy will use the results of this analysis to make sure it is meeting its duties under the Equality Act 2010. If any trends or disparities between groups of children are identified by this analysis, the academy will review its policies and practice to tackle it.</w:t>
      </w:r>
    </w:p>
    <w:p w14:paraId="358E4FAA"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92" w:name="_Toc150849383"/>
      <w:bookmarkStart w:id="93" w:name="_Toc151457522"/>
      <w:r w:rsidRPr="00673667">
        <w:rPr>
          <w:rFonts w:ascii="Calibri" w:eastAsia="Times New Roman" w:hAnsi="Calibri" w:cs="Calibri"/>
          <w:bCs/>
          <w:color w:val="00AFF0"/>
          <w:kern w:val="32"/>
          <w:sz w:val="36"/>
          <w:szCs w:val="36"/>
          <w:lang w:val="en-US"/>
        </w:rPr>
        <w:t>Children’s Voice</w:t>
      </w:r>
      <w:bookmarkEnd w:id="92"/>
      <w:bookmarkEnd w:id="93"/>
    </w:p>
    <w:p w14:paraId="2F92F6A3" w14:textId="319677A4"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Asking children about behaviour in the academy and the implementation of the behaviour policy is a regular feature of the academy’s self-evaluation. The academy commits to listening to the voices of children and, in line with Article 12 of the</w:t>
      </w:r>
      <w:r w:rsidRPr="00673667">
        <w:rPr>
          <w:rFonts w:ascii="Calibri" w:hAnsi="Calibri" w:cs="Calibri"/>
          <w:color w:val="000000" w:themeColor="text1"/>
          <w:sz w:val="20"/>
          <w:szCs w:val="20"/>
          <w:lang w:val="en-US"/>
        </w:rPr>
        <w:t xml:space="preserve"> </w:t>
      </w:r>
      <w:r w:rsidRPr="00673667">
        <w:rPr>
          <w:rFonts w:ascii="Calibri" w:hAnsi="Calibri" w:cs="Calibri"/>
          <w:color w:val="161616"/>
          <w:sz w:val="23"/>
          <w:szCs w:val="23"/>
          <w:shd w:val="clear" w:color="auto" w:fill="FFFFFF"/>
          <w:lang w:val="en-US"/>
        </w:rPr>
        <w:t> </w:t>
      </w:r>
      <w:hyperlink r:id="rId46" w:history="1">
        <w:r w:rsidRPr="00673667">
          <w:rPr>
            <w:rFonts w:ascii="Calibri" w:hAnsi="Calibri" w:cs="Calibri"/>
            <w:color w:val="0077B3"/>
            <w:sz w:val="23"/>
            <w:szCs w:val="23"/>
            <w:u w:val="single"/>
            <w:shd w:val="clear" w:color="auto" w:fill="FFFFFF"/>
            <w:lang w:val="en-US"/>
          </w:rPr>
          <w:t>United Nations Convention on the Rights of the Child</w:t>
        </w:r>
      </w:hyperlink>
      <w:r w:rsidRPr="00673667">
        <w:rPr>
          <w:rFonts w:ascii="Calibri" w:hAnsi="Calibri" w:cs="Calibri"/>
          <w:sz w:val="20"/>
          <w:szCs w:val="20"/>
          <w:lang w:val="en-US"/>
        </w:rPr>
        <w:t>  (UNCRC), will provide an opportunity for all children to have a say in matters which affect them and to be involved in decisions that affect them, as far as is appropria</w:t>
      </w:r>
      <w:r w:rsidRPr="00673667">
        <w:rPr>
          <w:rFonts w:asciiTheme="majorHAnsi" w:hAnsiTheme="majorHAnsi" w:cstheme="majorHAnsi"/>
          <w:sz w:val="20"/>
          <w:szCs w:val="20"/>
          <w:lang w:val="en-US"/>
        </w:rPr>
        <w:t xml:space="preserve">te. At </w:t>
      </w:r>
      <w:r w:rsidR="005A477C" w:rsidRPr="00673667">
        <w:rPr>
          <w:rFonts w:asciiTheme="majorHAnsi" w:hAnsiTheme="majorHAnsi" w:cstheme="majorHAnsi"/>
          <w:sz w:val="20"/>
          <w:szCs w:val="20"/>
        </w:rPr>
        <w:t>At Broadland High Ormiston Academy children’s views will be gathered through the Academy Council and student voice surveys.</w:t>
      </w:r>
      <w:r w:rsidRPr="00673667">
        <w:rPr>
          <w:rFonts w:asciiTheme="majorHAnsi" w:hAnsiTheme="majorHAnsi" w:cstheme="majorHAnsi"/>
          <w:sz w:val="20"/>
          <w:szCs w:val="20"/>
          <w:lang w:val="en-US"/>
        </w:rPr>
        <w:t xml:space="preserve"> </w:t>
      </w:r>
    </w:p>
    <w:p w14:paraId="340CA8CD" w14:textId="77777777" w:rsidR="004A154F" w:rsidRPr="00673667" w:rsidRDefault="004A154F" w:rsidP="004A154F">
      <w:pPr>
        <w:spacing w:line="250" w:lineRule="exact"/>
        <w:ind w:left="709"/>
        <w:rPr>
          <w:rFonts w:ascii="Calibri" w:hAnsi="Calibri" w:cs="Calibri"/>
          <w:sz w:val="20"/>
          <w:szCs w:val="20"/>
          <w:lang w:val="en-US"/>
        </w:rPr>
      </w:pPr>
    </w:p>
    <w:p w14:paraId="64B4954A"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Children’s Voice is also expressed at a trust level through the National Student Voice (NSV) and the Student Inclusion Advisory Board (SIAB), which is a subcommittee of the NSV.</w:t>
      </w:r>
    </w:p>
    <w:p w14:paraId="7ED02965" w14:textId="77777777" w:rsidR="004A154F" w:rsidRPr="00673667" w:rsidRDefault="004A154F">
      <w:pPr>
        <w:keepNext/>
        <w:numPr>
          <w:ilvl w:val="0"/>
          <w:numId w:val="2"/>
        </w:numPr>
        <w:spacing w:before="480" w:after="120" w:line="400" w:lineRule="exact"/>
        <w:ind w:left="709" w:hanging="709"/>
        <w:outlineLvl w:val="0"/>
        <w:rPr>
          <w:rFonts w:ascii="Calibri" w:eastAsia="Times New Roman" w:hAnsi="Calibri" w:cs="Calibri"/>
          <w:bCs/>
          <w:color w:val="00AFF0"/>
          <w:kern w:val="32"/>
          <w:sz w:val="36"/>
          <w:szCs w:val="36"/>
          <w:lang w:val="en-US"/>
        </w:rPr>
      </w:pPr>
      <w:bookmarkStart w:id="94" w:name="_Toc150849384"/>
      <w:bookmarkStart w:id="95" w:name="_Toc151457523"/>
      <w:r w:rsidRPr="00673667">
        <w:rPr>
          <w:rFonts w:ascii="Calibri" w:eastAsia="Times New Roman" w:hAnsi="Calibri" w:cs="Calibri"/>
          <w:bCs/>
          <w:color w:val="00AFF0"/>
          <w:kern w:val="32"/>
          <w:sz w:val="36"/>
          <w:szCs w:val="36"/>
          <w:lang w:val="en-US"/>
        </w:rPr>
        <w:t>Complaints</w:t>
      </w:r>
      <w:bookmarkEnd w:id="94"/>
      <w:bookmarkEnd w:id="95"/>
    </w:p>
    <w:p w14:paraId="12D10F04"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Complaints regarding any aspects of the Behaviour Policy will be addressed under the OAT Complaints Policy.</w:t>
      </w:r>
    </w:p>
    <w:p w14:paraId="7939C1B9" w14:textId="77777777" w:rsidR="004A154F" w:rsidRPr="00673667" w:rsidRDefault="004A154F" w:rsidP="004A154F">
      <w:pPr>
        <w:spacing w:line="250" w:lineRule="exact"/>
        <w:ind w:left="709"/>
        <w:rPr>
          <w:rFonts w:ascii="Calibri" w:hAnsi="Calibri" w:cs="Calibri"/>
          <w:sz w:val="20"/>
          <w:szCs w:val="20"/>
          <w:lang w:val="en-US"/>
        </w:rPr>
      </w:pPr>
    </w:p>
    <w:p w14:paraId="37C9DC08" w14:textId="77777777" w:rsidR="004A154F" w:rsidRPr="00673667" w:rsidRDefault="004A154F">
      <w:pPr>
        <w:numPr>
          <w:ilvl w:val="1"/>
          <w:numId w:val="2"/>
        </w:numPr>
        <w:spacing w:line="250" w:lineRule="exact"/>
        <w:ind w:left="709" w:hanging="709"/>
        <w:rPr>
          <w:rFonts w:ascii="Calibri" w:hAnsi="Calibri" w:cs="Calibri"/>
          <w:sz w:val="20"/>
          <w:szCs w:val="20"/>
          <w:lang w:val="en-US"/>
        </w:rPr>
      </w:pPr>
      <w:r w:rsidRPr="00673667">
        <w:rPr>
          <w:rFonts w:ascii="Calibri" w:hAnsi="Calibri" w:cs="Calibri"/>
          <w:sz w:val="20"/>
          <w:szCs w:val="20"/>
          <w:lang w:val="en-US"/>
        </w:rPr>
        <w:t>Concerns about wrongdoing at OAT academies in relation to the behaviour policy, such as malpractice, mismanagement or breach of health and safety law or any other illegal or unethical act either on the part of management, the Governing Body or be fellow employees should be raised using the Whistleblowing Policy.</w:t>
      </w:r>
    </w:p>
    <w:p w14:paraId="560AE244" w14:textId="77777777" w:rsidR="004A154F" w:rsidRPr="00673667" w:rsidRDefault="004A154F" w:rsidP="004A154F">
      <w:pPr>
        <w:ind w:left="720"/>
        <w:contextualSpacing/>
        <w:rPr>
          <w:rFonts w:ascii="Calibri" w:eastAsia="Times New Roman" w:hAnsi="Calibri" w:cs="Calibri"/>
          <w:lang w:val="en-US"/>
        </w:rPr>
      </w:pPr>
    </w:p>
    <w:p w14:paraId="7A972FDA" w14:textId="77777777" w:rsidR="004A154F" w:rsidRPr="00673667" w:rsidRDefault="004A154F" w:rsidP="004A154F">
      <w:pPr>
        <w:spacing w:line="250" w:lineRule="exact"/>
        <w:ind w:left="709"/>
        <w:rPr>
          <w:rFonts w:ascii="Calibri" w:hAnsi="Calibri" w:cs="Calibri"/>
          <w:sz w:val="20"/>
          <w:szCs w:val="20"/>
          <w:lang w:val="en-US"/>
        </w:rPr>
      </w:pPr>
    </w:p>
    <w:p w14:paraId="1513C6A5" w14:textId="77777777" w:rsidR="004A154F" w:rsidRPr="00673667" w:rsidRDefault="004A154F" w:rsidP="004A154F">
      <w:pPr>
        <w:spacing w:line="250" w:lineRule="exact"/>
        <w:ind w:left="709"/>
        <w:rPr>
          <w:rFonts w:ascii="Calibri" w:hAnsi="Calibri" w:cs="Calibri"/>
          <w:sz w:val="20"/>
          <w:szCs w:val="20"/>
          <w:lang w:val="en-US"/>
        </w:rPr>
      </w:pPr>
    </w:p>
    <w:p w14:paraId="2EFBC473" w14:textId="77777777" w:rsidR="004A154F" w:rsidRPr="00673667" w:rsidRDefault="004A154F" w:rsidP="004A154F">
      <w:pPr>
        <w:spacing w:line="250" w:lineRule="exact"/>
        <w:ind w:left="709"/>
        <w:rPr>
          <w:rFonts w:ascii="Calibri" w:hAnsi="Calibri" w:cs="Calibri"/>
          <w:sz w:val="20"/>
          <w:szCs w:val="20"/>
          <w:lang w:val="en-US"/>
        </w:rPr>
      </w:pPr>
    </w:p>
    <w:p w14:paraId="6C65BA7F" w14:textId="77777777" w:rsidR="004A154F" w:rsidRPr="00673667" w:rsidRDefault="004A154F" w:rsidP="004A154F">
      <w:pPr>
        <w:spacing w:line="250" w:lineRule="exact"/>
        <w:ind w:left="709"/>
        <w:rPr>
          <w:rFonts w:ascii="Calibri" w:hAnsi="Calibri" w:cs="Calibri"/>
          <w:sz w:val="20"/>
          <w:szCs w:val="20"/>
          <w:lang w:val="en-US"/>
        </w:rPr>
      </w:pPr>
    </w:p>
    <w:p w14:paraId="32B85294" w14:textId="77777777" w:rsidR="004A154F" w:rsidRPr="00673667" w:rsidRDefault="004A154F" w:rsidP="004A154F">
      <w:pPr>
        <w:keepNext/>
        <w:spacing w:before="480" w:after="120" w:line="400" w:lineRule="exact"/>
        <w:outlineLvl w:val="0"/>
        <w:rPr>
          <w:rFonts w:ascii="Calibri" w:eastAsia="Times New Roman" w:hAnsi="Calibri" w:cs="Calibri"/>
          <w:bCs/>
          <w:color w:val="00AFF0"/>
          <w:kern w:val="32"/>
          <w:sz w:val="36"/>
          <w:szCs w:val="36"/>
          <w:lang w:val="en-US"/>
        </w:rPr>
      </w:pPr>
      <w:bookmarkStart w:id="96" w:name="_Toc150849385"/>
      <w:bookmarkStart w:id="97" w:name="_Toc151457524"/>
      <w:r w:rsidRPr="00673667">
        <w:rPr>
          <w:rFonts w:ascii="Calibri" w:eastAsia="Times New Roman" w:hAnsi="Calibri" w:cs="Calibri"/>
          <w:bCs/>
          <w:color w:val="00AFF0"/>
          <w:kern w:val="32"/>
          <w:sz w:val="36"/>
          <w:szCs w:val="36"/>
          <w:lang w:val="en-US"/>
        </w:rPr>
        <w:lastRenderedPageBreak/>
        <w:t>Appendix 1 - Template letters to parent/carer</w:t>
      </w:r>
      <w:bookmarkEnd w:id="96"/>
      <w:bookmarkEnd w:id="97"/>
    </w:p>
    <w:p w14:paraId="0D105A84" w14:textId="77777777" w:rsidR="004741E4" w:rsidRPr="00673667" w:rsidRDefault="004741E4" w:rsidP="004A154F">
      <w:pPr>
        <w:rPr>
          <w:rFonts w:ascii="Calibri" w:hAnsi="Calibri" w:cs="Calibri"/>
          <w:color w:val="00B0F0"/>
          <w:sz w:val="42"/>
          <w:szCs w:val="42"/>
        </w:rPr>
      </w:pPr>
    </w:p>
    <w:p w14:paraId="3B7283CA" w14:textId="77A4EC76" w:rsidR="004A154F" w:rsidRPr="00673667" w:rsidRDefault="004A154F" w:rsidP="004A154F">
      <w:pPr>
        <w:rPr>
          <w:rFonts w:ascii="Calibri" w:hAnsi="Calibri" w:cs="Calibri"/>
          <w:b/>
          <w:sz w:val="20"/>
          <w:szCs w:val="20"/>
        </w:rPr>
      </w:pPr>
      <w:r w:rsidRPr="00673667">
        <w:rPr>
          <w:rFonts w:ascii="Calibri" w:hAnsi="Calibri" w:cs="Calibri"/>
          <w:b/>
          <w:sz w:val="20"/>
          <w:szCs w:val="20"/>
        </w:rPr>
        <w:t>First behaviour letter</w:t>
      </w:r>
    </w:p>
    <w:p w14:paraId="3336A4C4" w14:textId="77777777" w:rsidR="004A154F" w:rsidRPr="00673667" w:rsidRDefault="004A154F" w:rsidP="004A154F">
      <w:pPr>
        <w:rPr>
          <w:rFonts w:ascii="Calibri" w:hAnsi="Calibri" w:cs="Calibri"/>
          <w:sz w:val="20"/>
          <w:szCs w:val="20"/>
        </w:rPr>
      </w:pPr>
    </w:p>
    <w:p w14:paraId="525BB883"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Date:</w:t>
      </w:r>
    </w:p>
    <w:p w14:paraId="23C2541B" w14:textId="77777777" w:rsidR="004A154F" w:rsidRPr="00673667" w:rsidRDefault="004A154F" w:rsidP="004A154F">
      <w:pPr>
        <w:spacing w:line="360" w:lineRule="auto"/>
        <w:rPr>
          <w:rFonts w:ascii="Calibri" w:hAnsi="Calibri" w:cs="Calibri"/>
          <w:sz w:val="20"/>
          <w:szCs w:val="20"/>
        </w:rPr>
      </w:pPr>
    </w:p>
    <w:p w14:paraId="71215377"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 xml:space="preserve">Dear [insert parent name], </w:t>
      </w:r>
    </w:p>
    <w:p w14:paraId="268BFD42" w14:textId="77777777" w:rsidR="004A154F" w:rsidRPr="00673667" w:rsidRDefault="004A154F" w:rsidP="004A154F">
      <w:pPr>
        <w:spacing w:line="360" w:lineRule="auto"/>
        <w:rPr>
          <w:rFonts w:ascii="Calibri" w:hAnsi="Calibri" w:cs="Calibri"/>
          <w:sz w:val="20"/>
          <w:szCs w:val="20"/>
        </w:rPr>
      </w:pPr>
    </w:p>
    <w:p w14:paraId="637F9EB9"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 xml:space="preserve">Recently, your child, [insert child name], has not been behaving as well in school as they could. </w:t>
      </w:r>
    </w:p>
    <w:p w14:paraId="31F8FF91"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 xml:space="preserve">It is important that your child understands the need to follow our behaviour policy, and I would be grateful if you could discuss their behaviour with them. </w:t>
      </w:r>
    </w:p>
    <w:p w14:paraId="387127C8" w14:textId="77777777" w:rsidR="004A154F" w:rsidRPr="00673667" w:rsidRDefault="004A154F" w:rsidP="004A154F">
      <w:pPr>
        <w:spacing w:line="360" w:lineRule="auto"/>
        <w:rPr>
          <w:rFonts w:ascii="Calibri" w:hAnsi="Calibri" w:cs="Calibri"/>
          <w:sz w:val="20"/>
          <w:szCs w:val="20"/>
        </w:rPr>
      </w:pPr>
    </w:p>
    <w:p w14:paraId="680FEFC8"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If there is anything you think I should know about that might be causing the behaviour we are seeing, please do let me know straight away, so that we can put support in place.</w:t>
      </w:r>
    </w:p>
    <w:p w14:paraId="466EBA7A" w14:textId="77777777" w:rsidR="004A154F" w:rsidRPr="00673667" w:rsidRDefault="004A154F" w:rsidP="004A154F">
      <w:pPr>
        <w:spacing w:line="360" w:lineRule="auto"/>
        <w:rPr>
          <w:rFonts w:ascii="Calibri" w:hAnsi="Calibri" w:cs="Calibri"/>
          <w:sz w:val="20"/>
          <w:szCs w:val="20"/>
        </w:rPr>
      </w:pPr>
    </w:p>
    <w:p w14:paraId="20F4A699"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If your child’s behaviour does not improve, I will contact you again and let you know what we are doing in school to support [insert child name]. However, at this stage I am confident that a reminder of how to behave well will be sufficient.</w:t>
      </w:r>
      <w:r w:rsidRPr="00673667">
        <w:rPr>
          <w:rFonts w:ascii="Calibri" w:hAnsi="Calibri" w:cs="Calibri"/>
          <w:sz w:val="20"/>
          <w:szCs w:val="20"/>
        </w:rPr>
        <w:br/>
      </w:r>
    </w:p>
    <w:p w14:paraId="64A811F9"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 xml:space="preserve">Yours sincerely, </w:t>
      </w:r>
      <w:r w:rsidRPr="00673667">
        <w:rPr>
          <w:rFonts w:ascii="Calibri" w:hAnsi="Calibri" w:cs="Calibri"/>
          <w:sz w:val="20"/>
          <w:szCs w:val="20"/>
        </w:rPr>
        <w:br/>
      </w:r>
    </w:p>
    <w:p w14:paraId="1EC667DC" w14:textId="77777777" w:rsidR="004A154F" w:rsidRPr="00673667" w:rsidRDefault="004A154F" w:rsidP="004A154F">
      <w:pPr>
        <w:rPr>
          <w:rFonts w:ascii="Calibri" w:hAnsi="Calibri" w:cs="Calibri"/>
          <w:sz w:val="20"/>
          <w:szCs w:val="20"/>
        </w:rPr>
      </w:pPr>
    </w:p>
    <w:p w14:paraId="3C8B13B3" w14:textId="43F48D66" w:rsidR="004A154F" w:rsidRPr="00673667" w:rsidRDefault="004A154F" w:rsidP="004A154F">
      <w:pPr>
        <w:rPr>
          <w:rFonts w:ascii="Calibri" w:hAnsi="Calibri" w:cs="Calibri"/>
          <w:sz w:val="20"/>
          <w:szCs w:val="20"/>
        </w:rPr>
      </w:pPr>
      <w:r w:rsidRPr="00673667">
        <w:rPr>
          <w:rFonts w:ascii="Calibri" w:hAnsi="Calibri" w:cs="Calibri"/>
          <w:sz w:val="20"/>
          <w:szCs w:val="20"/>
        </w:rPr>
        <w:t xml:space="preserve">Name:                                                                                               Role in School:                               </w:t>
      </w:r>
      <w:r w:rsidRPr="00673667">
        <w:rPr>
          <w:rFonts w:ascii="Calibri" w:hAnsi="Calibri" w:cs="Calibri"/>
          <w:sz w:val="20"/>
          <w:szCs w:val="20"/>
        </w:rPr>
        <w:tab/>
      </w:r>
      <w:r w:rsidRPr="00673667">
        <w:rPr>
          <w:rFonts w:ascii="Calibri" w:hAnsi="Calibri" w:cs="Calibri"/>
          <w:sz w:val="20"/>
          <w:szCs w:val="20"/>
        </w:rPr>
        <w:tab/>
      </w:r>
      <w:r w:rsidRPr="00673667">
        <w:rPr>
          <w:rFonts w:ascii="Calibri" w:hAnsi="Calibri" w:cs="Calibri"/>
          <w:sz w:val="20"/>
          <w:szCs w:val="20"/>
        </w:rPr>
        <w:tab/>
      </w:r>
    </w:p>
    <w:p w14:paraId="3E7F9D62"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w:t>
      </w:r>
    </w:p>
    <w:p w14:paraId="40C58CE5" w14:textId="77777777" w:rsidR="004A154F" w:rsidRPr="00673667" w:rsidRDefault="004A154F" w:rsidP="004A154F">
      <w:pPr>
        <w:rPr>
          <w:rFonts w:ascii="Calibri" w:hAnsi="Calibri" w:cs="Calibri"/>
          <w:b/>
          <w:sz w:val="20"/>
          <w:szCs w:val="20"/>
        </w:rPr>
      </w:pPr>
    </w:p>
    <w:p w14:paraId="75BB144A" w14:textId="77777777" w:rsidR="004A154F" w:rsidRPr="00673667" w:rsidRDefault="004A154F" w:rsidP="004A154F">
      <w:pPr>
        <w:rPr>
          <w:rFonts w:ascii="Calibri" w:hAnsi="Calibri" w:cs="Calibri"/>
          <w:b/>
          <w:sz w:val="20"/>
          <w:szCs w:val="20"/>
        </w:rPr>
      </w:pPr>
      <w:r w:rsidRPr="00673667">
        <w:rPr>
          <w:rFonts w:ascii="Calibri" w:hAnsi="Calibri" w:cs="Calibri"/>
          <w:b/>
          <w:sz w:val="20"/>
          <w:szCs w:val="20"/>
        </w:rPr>
        <w:t>Behaviour letter – return slip</w:t>
      </w:r>
    </w:p>
    <w:p w14:paraId="250658B0" w14:textId="77777777" w:rsidR="004A154F" w:rsidRPr="00673667" w:rsidRDefault="004A154F" w:rsidP="004A154F">
      <w:pPr>
        <w:rPr>
          <w:rFonts w:ascii="Calibri" w:hAnsi="Calibri" w:cs="Calibri"/>
          <w:sz w:val="20"/>
          <w:szCs w:val="20"/>
        </w:rPr>
      </w:pPr>
    </w:p>
    <w:p w14:paraId="7F8530E0"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 xml:space="preserve">Please return this slip to school to confirm you have received this letter. Thank you. </w:t>
      </w:r>
    </w:p>
    <w:p w14:paraId="33B0F285" w14:textId="77777777" w:rsidR="004A154F" w:rsidRPr="00673667" w:rsidRDefault="004A154F" w:rsidP="004A154F">
      <w:pPr>
        <w:rPr>
          <w:rFonts w:ascii="Calibri" w:hAnsi="Calibri" w:cs="Calibri"/>
          <w:sz w:val="20"/>
          <w:szCs w:val="20"/>
        </w:rPr>
      </w:pPr>
    </w:p>
    <w:p w14:paraId="26549695"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 xml:space="preserve">Name of child: </w:t>
      </w:r>
    </w:p>
    <w:p w14:paraId="1621A9CC" w14:textId="77777777" w:rsidR="004A154F" w:rsidRPr="00673667" w:rsidRDefault="004A154F" w:rsidP="004A154F">
      <w:pPr>
        <w:rPr>
          <w:rFonts w:ascii="Calibri" w:hAnsi="Calibri" w:cs="Calibri"/>
          <w:sz w:val="20"/>
          <w:szCs w:val="20"/>
        </w:rPr>
      </w:pPr>
    </w:p>
    <w:p w14:paraId="247BBE85"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 xml:space="preserve">Parent/carer name: </w:t>
      </w:r>
    </w:p>
    <w:p w14:paraId="3A48ABC4" w14:textId="77777777" w:rsidR="004A154F" w:rsidRPr="00673667" w:rsidRDefault="004A154F" w:rsidP="004A154F">
      <w:pPr>
        <w:rPr>
          <w:rFonts w:ascii="Calibri" w:hAnsi="Calibri" w:cs="Calibri"/>
          <w:sz w:val="20"/>
          <w:szCs w:val="20"/>
        </w:rPr>
      </w:pPr>
    </w:p>
    <w:p w14:paraId="10F24191"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 xml:space="preserve">Parent/carer signature: </w:t>
      </w:r>
    </w:p>
    <w:p w14:paraId="38CA1677" w14:textId="77777777" w:rsidR="004A154F" w:rsidRPr="00673667" w:rsidRDefault="004A154F" w:rsidP="004A154F">
      <w:pPr>
        <w:rPr>
          <w:rFonts w:ascii="Calibri" w:hAnsi="Calibri" w:cs="Calibri"/>
          <w:sz w:val="20"/>
          <w:szCs w:val="20"/>
        </w:rPr>
      </w:pPr>
    </w:p>
    <w:p w14:paraId="006C62FD" w14:textId="39F4245C" w:rsidR="004A154F" w:rsidRPr="00673667" w:rsidRDefault="004A154F" w:rsidP="004A154F">
      <w:pPr>
        <w:rPr>
          <w:rFonts w:ascii="Calibri" w:hAnsi="Calibri" w:cs="Calibri"/>
          <w:sz w:val="20"/>
          <w:szCs w:val="20"/>
        </w:rPr>
      </w:pPr>
      <w:r w:rsidRPr="00673667">
        <w:rPr>
          <w:rFonts w:ascii="Calibri" w:hAnsi="Calibri" w:cs="Calibri"/>
          <w:sz w:val="20"/>
          <w:szCs w:val="20"/>
        </w:rPr>
        <w:t>Date</w:t>
      </w:r>
    </w:p>
    <w:p w14:paraId="16DF46E4" w14:textId="77777777" w:rsidR="004A154F" w:rsidRPr="00673667" w:rsidRDefault="004A154F" w:rsidP="004A154F">
      <w:pPr>
        <w:rPr>
          <w:rFonts w:ascii="Calibri" w:hAnsi="Calibri" w:cs="Calibri"/>
          <w:b/>
          <w:sz w:val="20"/>
          <w:szCs w:val="20"/>
        </w:rPr>
      </w:pPr>
      <w:r w:rsidRPr="00673667">
        <w:rPr>
          <w:rFonts w:ascii="Calibri" w:hAnsi="Calibri" w:cs="Calibri"/>
          <w:b/>
          <w:sz w:val="20"/>
          <w:szCs w:val="20"/>
        </w:rPr>
        <w:t>Second behaviour letter</w:t>
      </w:r>
    </w:p>
    <w:p w14:paraId="0EAF56CC" w14:textId="77777777" w:rsidR="004A154F" w:rsidRPr="00673667" w:rsidRDefault="004A154F" w:rsidP="004A154F">
      <w:pPr>
        <w:rPr>
          <w:rFonts w:ascii="Calibri" w:hAnsi="Calibri" w:cs="Calibri"/>
          <w:b/>
          <w:sz w:val="20"/>
          <w:szCs w:val="20"/>
        </w:rPr>
      </w:pPr>
    </w:p>
    <w:p w14:paraId="77A18BE6"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Date:</w:t>
      </w:r>
    </w:p>
    <w:p w14:paraId="0B80F4D0" w14:textId="77777777" w:rsidR="004A154F" w:rsidRPr="00673667" w:rsidRDefault="004A154F" w:rsidP="004A154F">
      <w:pPr>
        <w:rPr>
          <w:rFonts w:ascii="Calibri" w:hAnsi="Calibri" w:cs="Calibri"/>
          <w:b/>
          <w:sz w:val="20"/>
          <w:szCs w:val="20"/>
        </w:rPr>
      </w:pPr>
    </w:p>
    <w:p w14:paraId="6D3C8595" w14:textId="77777777" w:rsidR="004A154F" w:rsidRPr="00673667" w:rsidRDefault="004A154F" w:rsidP="004A154F">
      <w:pPr>
        <w:rPr>
          <w:rFonts w:ascii="Calibri" w:hAnsi="Calibri" w:cs="Calibri"/>
          <w:b/>
          <w:sz w:val="20"/>
          <w:szCs w:val="20"/>
        </w:rPr>
      </w:pPr>
    </w:p>
    <w:p w14:paraId="45DDA3E8"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 xml:space="preserve">Dear [insert parent name], </w:t>
      </w:r>
    </w:p>
    <w:p w14:paraId="62E5E202" w14:textId="77777777" w:rsidR="004A154F" w:rsidRPr="00673667" w:rsidRDefault="004A154F" w:rsidP="004A154F">
      <w:pPr>
        <w:spacing w:line="360" w:lineRule="auto"/>
        <w:rPr>
          <w:rFonts w:ascii="Calibri" w:hAnsi="Calibri" w:cs="Calibri"/>
          <w:sz w:val="20"/>
          <w:szCs w:val="20"/>
        </w:rPr>
      </w:pPr>
    </w:p>
    <w:p w14:paraId="281C41B1"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Following my previous letter regarding the behaviour of [insert child name], I am sorry to say that they are still struggling to follow the academy’s behaviour policy and because of this they have received [today] a [detention/insert other sanction].</w:t>
      </w:r>
    </w:p>
    <w:p w14:paraId="5F10EA68" w14:textId="77777777" w:rsidR="004A154F" w:rsidRPr="00673667" w:rsidRDefault="004A154F" w:rsidP="004A154F">
      <w:pPr>
        <w:spacing w:line="360" w:lineRule="auto"/>
        <w:rPr>
          <w:rFonts w:ascii="Calibri" w:hAnsi="Calibri" w:cs="Calibri"/>
          <w:sz w:val="20"/>
          <w:szCs w:val="20"/>
        </w:rPr>
      </w:pPr>
    </w:p>
    <w:p w14:paraId="26FD8015"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We always try to find out why children are struggling with their behaviour and so, if there is anything you think we should know, please do get in touch. Following the detention, [insert child name] will [insert as appropriate: be expected to have a restorative conversation with staff; be placed on a behaviour report card for XXX days/weeks; be referred to our learning mentor; be asked to attend a 6-week anger management course etc.].</w:t>
      </w:r>
    </w:p>
    <w:p w14:paraId="66277979" w14:textId="77777777" w:rsidR="004A154F" w:rsidRPr="00673667" w:rsidRDefault="004A154F" w:rsidP="004A154F">
      <w:pPr>
        <w:spacing w:line="360" w:lineRule="auto"/>
        <w:rPr>
          <w:rFonts w:ascii="Calibri" w:hAnsi="Calibri" w:cs="Calibri"/>
          <w:sz w:val="20"/>
          <w:szCs w:val="20"/>
        </w:rPr>
      </w:pPr>
    </w:p>
    <w:p w14:paraId="136BFA9D"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Following this, if your child’s behaviour does not improve, I will contact you again to arrange to meet me after school so we can discuss a way forward.</w:t>
      </w:r>
    </w:p>
    <w:p w14:paraId="307A22D7" w14:textId="77777777" w:rsidR="004A154F" w:rsidRPr="00673667" w:rsidRDefault="004A154F" w:rsidP="004A154F">
      <w:pPr>
        <w:spacing w:line="360" w:lineRule="auto"/>
        <w:rPr>
          <w:rFonts w:ascii="Calibri" w:hAnsi="Calibri" w:cs="Calibri"/>
          <w:sz w:val="20"/>
          <w:szCs w:val="20"/>
        </w:rPr>
      </w:pPr>
    </w:p>
    <w:p w14:paraId="589768B9" w14:textId="77777777" w:rsidR="004A154F" w:rsidRPr="00673667" w:rsidRDefault="004A154F" w:rsidP="004A154F">
      <w:pPr>
        <w:spacing w:line="360" w:lineRule="auto"/>
        <w:rPr>
          <w:rFonts w:ascii="Calibri" w:hAnsi="Calibri" w:cs="Calibri"/>
          <w:sz w:val="20"/>
          <w:szCs w:val="20"/>
        </w:rPr>
      </w:pPr>
      <w:r w:rsidRPr="00673667">
        <w:rPr>
          <w:rFonts w:ascii="Calibri" w:hAnsi="Calibri" w:cs="Calibri"/>
          <w:sz w:val="20"/>
          <w:szCs w:val="20"/>
        </w:rPr>
        <w:t xml:space="preserve">Yours sincerely, </w:t>
      </w:r>
      <w:r w:rsidRPr="00673667">
        <w:rPr>
          <w:rFonts w:ascii="Calibri" w:hAnsi="Calibri" w:cs="Calibri"/>
          <w:sz w:val="20"/>
          <w:szCs w:val="20"/>
        </w:rPr>
        <w:br/>
      </w:r>
    </w:p>
    <w:p w14:paraId="43995A26" w14:textId="77777777" w:rsidR="004A154F" w:rsidRPr="00673667" w:rsidRDefault="004A154F" w:rsidP="004A154F">
      <w:pPr>
        <w:rPr>
          <w:rFonts w:ascii="Calibri" w:hAnsi="Calibri" w:cs="Calibri"/>
          <w:sz w:val="20"/>
          <w:szCs w:val="20"/>
        </w:rPr>
      </w:pPr>
    </w:p>
    <w:p w14:paraId="6D242E95"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Name:                                                                                                          Role in school:</w:t>
      </w:r>
    </w:p>
    <w:p w14:paraId="201BEE9C" w14:textId="77777777" w:rsidR="004A154F" w:rsidRPr="00673667" w:rsidRDefault="004A154F" w:rsidP="004A154F">
      <w:pPr>
        <w:rPr>
          <w:rFonts w:ascii="Calibri" w:hAnsi="Calibri" w:cs="Calibri"/>
          <w:sz w:val="20"/>
          <w:szCs w:val="20"/>
        </w:rPr>
      </w:pPr>
    </w:p>
    <w:p w14:paraId="3C223EF0" w14:textId="77777777" w:rsidR="004A154F" w:rsidRPr="00673667" w:rsidRDefault="004A154F" w:rsidP="004A154F">
      <w:pPr>
        <w:rPr>
          <w:rFonts w:ascii="Calibri" w:hAnsi="Calibri" w:cs="Calibri"/>
          <w:sz w:val="20"/>
          <w:szCs w:val="20"/>
        </w:rPr>
      </w:pPr>
    </w:p>
    <w:p w14:paraId="08D55622"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w:t>
      </w:r>
    </w:p>
    <w:p w14:paraId="7B55FAC3" w14:textId="77777777" w:rsidR="004A154F" w:rsidRPr="00673667" w:rsidRDefault="004A154F" w:rsidP="004A154F">
      <w:pPr>
        <w:rPr>
          <w:rFonts w:ascii="Calibri" w:hAnsi="Calibri" w:cs="Calibri"/>
          <w:b/>
          <w:sz w:val="20"/>
          <w:szCs w:val="20"/>
        </w:rPr>
      </w:pPr>
    </w:p>
    <w:p w14:paraId="2C8215AF" w14:textId="77777777" w:rsidR="004A154F" w:rsidRPr="00673667" w:rsidRDefault="004A154F" w:rsidP="004A154F">
      <w:pPr>
        <w:rPr>
          <w:rFonts w:ascii="Calibri" w:hAnsi="Calibri" w:cs="Calibri"/>
          <w:b/>
          <w:sz w:val="20"/>
          <w:szCs w:val="20"/>
        </w:rPr>
      </w:pPr>
      <w:r w:rsidRPr="00673667">
        <w:rPr>
          <w:rFonts w:ascii="Calibri" w:hAnsi="Calibri" w:cs="Calibri"/>
          <w:b/>
          <w:sz w:val="20"/>
          <w:szCs w:val="20"/>
        </w:rPr>
        <w:t>Behaviour letter – return slip</w:t>
      </w:r>
    </w:p>
    <w:p w14:paraId="1586A462" w14:textId="77777777" w:rsidR="004A154F" w:rsidRPr="00673667" w:rsidRDefault="004A154F" w:rsidP="004A154F">
      <w:pPr>
        <w:rPr>
          <w:rFonts w:ascii="Calibri" w:hAnsi="Calibri" w:cs="Calibri"/>
          <w:sz w:val="20"/>
          <w:szCs w:val="20"/>
        </w:rPr>
      </w:pPr>
    </w:p>
    <w:p w14:paraId="695CF3DA"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 xml:space="preserve">Please return this slip to school to confirm you have received this letter. Thank you. </w:t>
      </w:r>
    </w:p>
    <w:p w14:paraId="2E03F180" w14:textId="77777777" w:rsidR="004A154F" w:rsidRPr="00673667" w:rsidRDefault="004A154F" w:rsidP="004A154F">
      <w:pPr>
        <w:rPr>
          <w:rFonts w:ascii="Calibri" w:hAnsi="Calibri" w:cs="Calibri"/>
          <w:sz w:val="20"/>
          <w:szCs w:val="20"/>
        </w:rPr>
      </w:pPr>
    </w:p>
    <w:p w14:paraId="68548647"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 xml:space="preserve">Name of child: </w:t>
      </w:r>
    </w:p>
    <w:p w14:paraId="0DB03646" w14:textId="77777777" w:rsidR="004A154F" w:rsidRPr="00673667" w:rsidRDefault="004A154F" w:rsidP="004A154F">
      <w:pPr>
        <w:rPr>
          <w:rFonts w:ascii="Calibri" w:hAnsi="Calibri" w:cs="Calibri"/>
          <w:sz w:val="20"/>
          <w:szCs w:val="20"/>
        </w:rPr>
      </w:pPr>
    </w:p>
    <w:p w14:paraId="3C1EE529"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 xml:space="preserve">Parent/carer name: </w:t>
      </w:r>
    </w:p>
    <w:p w14:paraId="084A258C" w14:textId="77777777" w:rsidR="004A154F" w:rsidRPr="00673667" w:rsidRDefault="004A154F" w:rsidP="004A154F">
      <w:pPr>
        <w:rPr>
          <w:rFonts w:ascii="Calibri" w:hAnsi="Calibri" w:cs="Calibri"/>
          <w:sz w:val="20"/>
          <w:szCs w:val="20"/>
        </w:rPr>
      </w:pPr>
    </w:p>
    <w:p w14:paraId="1F8F228F"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 xml:space="preserve">Parent/carer signature: </w:t>
      </w:r>
    </w:p>
    <w:p w14:paraId="512D925A" w14:textId="77777777" w:rsidR="004A154F" w:rsidRPr="00673667" w:rsidRDefault="004A154F" w:rsidP="004A154F">
      <w:pPr>
        <w:rPr>
          <w:rFonts w:ascii="Calibri" w:hAnsi="Calibri" w:cs="Calibri"/>
          <w:sz w:val="20"/>
          <w:szCs w:val="20"/>
        </w:rPr>
      </w:pPr>
    </w:p>
    <w:p w14:paraId="5C546EB2" w14:textId="77777777" w:rsidR="004A154F" w:rsidRPr="00673667" w:rsidRDefault="004A154F" w:rsidP="004A154F">
      <w:pPr>
        <w:rPr>
          <w:rFonts w:ascii="Calibri" w:hAnsi="Calibri" w:cs="Calibri"/>
          <w:sz w:val="20"/>
          <w:szCs w:val="20"/>
        </w:rPr>
      </w:pPr>
      <w:r w:rsidRPr="00673667">
        <w:rPr>
          <w:rFonts w:ascii="Calibri" w:hAnsi="Calibri" w:cs="Calibri"/>
          <w:sz w:val="20"/>
          <w:szCs w:val="20"/>
        </w:rPr>
        <w:t>Date:</w:t>
      </w:r>
    </w:p>
    <w:p w14:paraId="5E17E847" w14:textId="77777777" w:rsidR="004741E4" w:rsidRPr="00673667" w:rsidRDefault="004741E4" w:rsidP="006322CC">
      <w:pPr>
        <w:spacing w:line="360" w:lineRule="auto"/>
        <w:rPr>
          <w:rFonts w:ascii="Calibri" w:hAnsi="Calibri" w:cs="Calibri"/>
          <w:b/>
          <w:bCs/>
          <w:sz w:val="20"/>
          <w:szCs w:val="20"/>
        </w:rPr>
      </w:pPr>
    </w:p>
    <w:p w14:paraId="1050F21E" w14:textId="77777777" w:rsidR="004741E4" w:rsidRPr="00673667" w:rsidRDefault="004741E4" w:rsidP="006322CC">
      <w:pPr>
        <w:spacing w:line="360" w:lineRule="auto"/>
        <w:rPr>
          <w:rFonts w:ascii="Calibri" w:hAnsi="Calibri" w:cs="Calibri"/>
          <w:b/>
          <w:bCs/>
          <w:sz w:val="20"/>
          <w:szCs w:val="20"/>
        </w:rPr>
      </w:pPr>
    </w:p>
    <w:p w14:paraId="22CAC5F1" w14:textId="5636D331" w:rsidR="006322CC" w:rsidRPr="00673667" w:rsidRDefault="006322CC" w:rsidP="004741E4">
      <w:pPr>
        <w:rPr>
          <w:rFonts w:ascii="Calibri" w:hAnsi="Calibri" w:cs="Calibri"/>
          <w:b/>
          <w:bCs/>
          <w:sz w:val="20"/>
          <w:szCs w:val="20"/>
        </w:rPr>
      </w:pPr>
      <w:r w:rsidRPr="00673667">
        <w:rPr>
          <w:rFonts w:ascii="Calibri" w:hAnsi="Calibri" w:cs="Calibri"/>
          <w:b/>
          <w:bCs/>
          <w:sz w:val="20"/>
          <w:szCs w:val="20"/>
        </w:rPr>
        <w:t>Third behaviour letter</w:t>
      </w:r>
    </w:p>
    <w:p w14:paraId="6C131BB3" w14:textId="77777777" w:rsidR="004741E4" w:rsidRPr="00673667" w:rsidRDefault="004741E4" w:rsidP="004741E4">
      <w:pPr>
        <w:rPr>
          <w:rFonts w:ascii="Calibri" w:hAnsi="Calibri" w:cs="Calibri"/>
          <w:sz w:val="20"/>
          <w:szCs w:val="20"/>
        </w:rPr>
      </w:pPr>
    </w:p>
    <w:p w14:paraId="58188611" w14:textId="198DB2DA" w:rsidR="006322CC" w:rsidRPr="00673667" w:rsidRDefault="006322CC" w:rsidP="004741E4">
      <w:pPr>
        <w:rPr>
          <w:rFonts w:ascii="Calibri" w:hAnsi="Calibri" w:cs="Calibri"/>
          <w:sz w:val="20"/>
          <w:szCs w:val="20"/>
        </w:rPr>
      </w:pPr>
      <w:r w:rsidRPr="00673667">
        <w:rPr>
          <w:rFonts w:ascii="Calibri" w:hAnsi="Calibri" w:cs="Calibri"/>
          <w:sz w:val="20"/>
          <w:szCs w:val="20"/>
        </w:rPr>
        <w:t>Date:</w:t>
      </w:r>
    </w:p>
    <w:p w14:paraId="3FDC1A02" w14:textId="77777777" w:rsidR="006322CC" w:rsidRPr="00673667" w:rsidRDefault="006322CC" w:rsidP="004741E4">
      <w:pPr>
        <w:rPr>
          <w:rFonts w:ascii="Calibri" w:hAnsi="Calibri" w:cs="Calibri"/>
          <w:b/>
          <w:sz w:val="20"/>
          <w:szCs w:val="20"/>
        </w:rPr>
      </w:pPr>
    </w:p>
    <w:p w14:paraId="79DEA4C7" w14:textId="77777777" w:rsidR="006322CC" w:rsidRPr="00673667" w:rsidRDefault="006322CC" w:rsidP="004741E4">
      <w:pPr>
        <w:rPr>
          <w:rFonts w:ascii="Calibri" w:hAnsi="Calibri" w:cs="Calibri"/>
          <w:b/>
          <w:sz w:val="20"/>
          <w:szCs w:val="20"/>
        </w:rPr>
      </w:pPr>
    </w:p>
    <w:p w14:paraId="6D644F44" w14:textId="77777777" w:rsidR="006322CC" w:rsidRPr="00673667" w:rsidRDefault="006322CC" w:rsidP="004741E4">
      <w:pPr>
        <w:rPr>
          <w:rFonts w:ascii="Calibri" w:hAnsi="Calibri" w:cs="Calibri"/>
          <w:sz w:val="20"/>
          <w:szCs w:val="20"/>
        </w:rPr>
      </w:pPr>
      <w:r w:rsidRPr="00673667">
        <w:rPr>
          <w:rFonts w:ascii="Calibri" w:hAnsi="Calibri" w:cs="Calibri"/>
          <w:sz w:val="20"/>
          <w:szCs w:val="20"/>
        </w:rPr>
        <w:t xml:space="preserve">Dear [insert parent name], </w:t>
      </w:r>
    </w:p>
    <w:p w14:paraId="3C41CFFA" w14:textId="77777777" w:rsidR="006322CC" w:rsidRPr="00673667" w:rsidRDefault="006322CC" w:rsidP="006322CC">
      <w:pPr>
        <w:spacing w:line="360" w:lineRule="auto"/>
        <w:rPr>
          <w:rFonts w:ascii="Calibri" w:hAnsi="Calibri" w:cs="Calibri"/>
          <w:sz w:val="20"/>
          <w:szCs w:val="20"/>
        </w:rPr>
      </w:pPr>
    </w:p>
    <w:p w14:paraId="43D46F6E" w14:textId="77777777" w:rsidR="006322CC" w:rsidRPr="00673667" w:rsidRDefault="006322CC" w:rsidP="006322CC">
      <w:pPr>
        <w:spacing w:line="360" w:lineRule="auto"/>
        <w:rPr>
          <w:rFonts w:ascii="Calibri" w:hAnsi="Calibri" w:cs="Calibri"/>
          <w:sz w:val="20"/>
          <w:szCs w:val="20"/>
        </w:rPr>
      </w:pPr>
      <w:r w:rsidRPr="00673667">
        <w:rPr>
          <w:rFonts w:ascii="Calibri" w:hAnsi="Calibri" w:cs="Calibri"/>
          <w:sz w:val="20"/>
          <w:szCs w:val="20"/>
        </w:rPr>
        <w:t>I am sorry to let you know that, despite trying to support [insert child name] with their behaviour, they have had to be removed from the classroom today because they have [insert reason e.g. continually disrupted the learning of others/been verbally abusive to staff].</w:t>
      </w:r>
    </w:p>
    <w:p w14:paraId="47C39EFC" w14:textId="77777777" w:rsidR="006322CC" w:rsidRPr="00673667" w:rsidRDefault="006322CC" w:rsidP="006322CC">
      <w:pPr>
        <w:spacing w:line="360" w:lineRule="auto"/>
        <w:rPr>
          <w:rFonts w:ascii="Calibri" w:hAnsi="Calibri" w:cs="Calibri"/>
          <w:sz w:val="20"/>
          <w:szCs w:val="20"/>
        </w:rPr>
      </w:pPr>
    </w:p>
    <w:p w14:paraId="36B70316" w14:textId="317D72B1" w:rsidR="006322CC" w:rsidRPr="00673667" w:rsidRDefault="006322CC" w:rsidP="006322CC">
      <w:pPr>
        <w:spacing w:line="360" w:lineRule="auto"/>
        <w:rPr>
          <w:rFonts w:ascii="Calibri" w:hAnsi="Calibri" w:cs="Calibri"/>
          <w:sz w:val="20"/>
          <w:szCs w:val="20"/>
        </w:rPr>
      </w:pPr>
      <w:r w:rsidRPr="00673667">
        <w:rPr>
          <w:rFonts w:ascii="Calibri" w:hAnsi="Calibri" w:cs="Calibri"/>
          <w:sz w:val="20"/>
          <w:szCs w:val="20"/>
        </w:rPr>
        <w:t>I now feel we should meet in person to discuss what the underlying issues may be and how we can best support your child to improve their behaviour. I would be grateful if you could attend a meeting with the [principal/vice principal/assistant/head of year etc], the [special educational needs co-ordinator/mental health lead practitioner/</w:t>
      </w:r>
      <w:r w:rsidR="008B0DFD" w:rsidRPr="00673667">
        <w:rPr>
          <w:rFonts w:ascii="Calibri" w:hAnsi="Calibri" w:cs="Calibri"/>
          <w:sz w:val="20"/>
          <w:szCs w:val="20"/>
        </w:rPr>
        <w:t>designated</w:t>
      </w:r>
      <w:r w:rsidRPr="00673667">
        <w:rPr>
          <w:rFonts w:ascii="Calibri" w:hAnsi="Calibri" w:cs="Calibri"/>
          <w:sz w:val="20"/>
          <w:szCs w:val="20"/>
        </w:rPr>
        <w:t xml:space="preserve"> safeguarding lead/pastoral lead etc] and myself on:</w:t>
      </w:r>
    </w:p>
    <w:p w14:paraId="25FE3F28" w14:textId="77777777" w:rsidR="006322CC" w:rsidRPr="00673667" w:rsidRDefault="006322CC" w:rsidP="006322CC">
      <w:pPr>
        <w:spacing w:line="360" w:lineRule="auto"/>
        <w:rPr>
          <w:rFonts w:ascii="Calibri" w:hAnsi="Calibri" w:cs="Calibri"/>
          <w:sz w:val="20"/>
          <w:szCs w:val="20"/>
        </w:rPr>
      </w:pPr>
      <w:r w:rsidRPr="00673667">
        <w:rPr>
          <w:rFonts w:ascii="Calibri" w:hAnsi="Calibri" w:cs="Calibri"/>
          <w:sz w:val="20"/>
          <w:szCs w:val="20"/>
        </w:rPr>
        <w:t>[Insert date] at [insert time]</w:t>
      </w:r>
    </w:p>
    <w:p w14:paraId="25C9A50B" w14:textId="77777777" w:rsidR="006322CC" w:rsidRPr="00673667" w:rsidRDefault="006322CC" w:rsidP="006322CC">
      <w:pPr>
        <w:spacing w:line="360" w:lineRule="auto"/>
        <w:rPr>
          <w:rFonts w:ascii="Calibri" w:hAnsi="Calibri" w:cs="Calibri"/>
          <w:sz w:val="20"/>
          <w:szCs w:val="20"/>
        </w:rPr>
      </w:pPr>
      <w:r w:rsidRPr="00673667">
        <w:rPr>
          <w:rFonts w:ascii="Calibri" w:hAnsi="Calibri" w:cs="Calibri"/>
          <w:sz w:val="20"/>
          <w:szCs w:val="20"/>
        </w:rPr>
        <w:t>If you are unable to make this meeting, please contact the academy as soon as possible to arrange an alternative time.</w:t>
      </w:r>
    </w:p>
    <w:p w14:paraId="43CD63B9" w14:textId="77777777" w:rsidR="006322CC" w:rsidRPr="00673667" w:rsidRDefault="006322CC" w:rsidP="006322CC">
      <w:pPr>
        <w:spacing w:line="360" w:lineRule="auto"/>
        <w:rPr>
          <w:rFonts w:ascii="Calibri" w:hAnsi="Calibri" w:cs="Calibri"/>
          <w:sz w:val="20"/>
          <w:szCs w:val="20"/>
        </w:rPr>
      </w:pPr>
    </w:p>
    <w:p w14:paraId="39778A0C" w14:textId="77777777" w:rsidR="006322CC" w:rsidRPr="00673667" w:rsidRDefault="006322CC" w:rsidP="006322CC">
      <w:pPr>
        <w:spacing w:line="360" w:lineRule="auto"/>
        <w:rPr>
          <w:rFonts w:ascii="Calibri" w:hAnsi="Calibri" w:cs="Calibri"/>
          <w:sz w:val="20"/>
          <w:szCs w:val="20"/>
        </w:rPr>
      </w:pPr>
      <w:r w:rsidRPr="00673667">
        <w:rPr>
          <w:rFonts w:ascii="Calibri" w:hAnsi="Calibri" w:cs="Calibri"/>
          <w:sz w:val="20"/>
          <w:szCs w:val="20"/>
        </w:rPr>
        <w:t xml:space="preserve">Yours sincerely, </w:t>
      </w:r>
      <w:r w:rsidRPr="00673667">
        <w:rPr>
          <w:rFonts w:ascii="Calibri" w:hAnsi="Calibri" w:cs="Calibri"/>
          <w:sz w:val="20"/>
          <w:szCs w:val="20"/>
        </w:rPr>
        <w:br/>
      </w:r>
    </w:p>
    <w:p w14:paraId="78C786F8" w14:textId="77777777" w:rsidR="008B0DFD" w:rsidRPr="00673667" w:rsidRDefault="008B0DFD" w:rsidP="006322CC">
      <w:pPr>
        <w:spacing w:line="360" w:lineRule="auto"/>
        <w:rPr>
          <w:rFonts w:ascii="Calibri" w:hAnsi="Calibri" w:cs="Calibri"/>
          <w:sz w:val="20"/>
          <w:szCs w:val="20"/>
        </w:rPr>
      </w:pPr>
    </w:p>
    <w:p w14:paraId="6EF4C07E" w14:textId="77777777" w:rsidR="00020909" w:rsidRPr="00673667" w:rsidRDefault="00020909" w:rsidP="00020909">
      <w:pPr>
        <w:rPr>
          <w:rFonts w:ascii="Calibri" w:hAnsi="Calibri" w:cs="Calibri"/>
          <w:sz w:val="20"/>
          <w:szCs w:val="20"/>
        </w:rPr>
      </w:pPr>
      <w:r w:rsidRPr="00673667">
        <w:rPr>
          <w:rFonts w:ascii="Calibri" w:hAnsi="Calibri" w:cs="Calibri"/>
          <w:sz w:val="20"/>
          <w:szCs w:val="20"/>
        </w:rPr>
        <w:t>Name:                                                                                                          Role in school:</w:t>
      </w:r>
    </w:p>
    <w:p w14:paraId="39F7C008" w14:textId="77777777" w:rsidR="006322CC" w:rsidRPr="00673667" w:rsidRDefault="006322CC" w:rsidP="006322CC">
      <w:pPr>
        <w:rPr>
          <w:rFonts w:ascii="Calibri" w:hAnsi="Calibri" w:cs="Calibri"/>
          <w:sz w:val="20"/>
          <w:szCs w:val="20"/>
        </w:rPr>
      </w:pPr>
    </w:p>
    <w:p w14:paraId="3A8F921D" w14:textId="77777777" w:rsidR="006322CC" w:rsidRPr="00673667" w:rsidRDefault="006322CC" w:rsidP="006322CC">
      <w:pPr>
        <w:rPr>
          <w:rFonts w:ascii="Calibri" w:hAnsi="Calibri" w:cs="Calibri"/>
          <w:sz w:val="20"/>
          <w:szCs w:val="20"/>
        </w:rPr>
      </w:pPr>
    </w:p>
    <w:p w14:paraId="30E5436B" w14:textId="77777777" w:rsidR="006322CC" w:rsidRPr="00673667" w:rsidRDefault="006322CC" w:rsidP="006322CC">
      <w:pPr>
        <w:rPr>
          <w:rFonts w:ascii="Calibri" w:hAnsi="Calibri" w:cs="Calibri"/>
          <w:sz w:val="20"/>
          <w:szCs w:val="20"/>
        </w:rPr>
      </w:pPr>
      <w:r w:rsidRPr="00673667">
        <w:rPr>
          <w:rFonts w:ascii="Calibri" w:hAnsi="Calibri" w:cs="Calibri"/>
          <w:sz w:val="20"/>
          <w:szCs w:val="20"/>
        </w:rPr>
        <w:t>---------------------------------------------------------------------------------------------------------------------------------------</w:t>
      </w:r>
    </w:p>
    <w:p w14:paraId="66583463" w14:textId="77777777" w:rsidR="006322CC" w:rsidRPr="00673667" w:rsidRDefault="006322CC" w:rsidP="006322CC">
      <w:pPr>
        <w:rPr>
          <w:rFonts w:ascii="Calibri" w:hAnsi="Calibri" w:cs="Calibri"/>
          <w:b/>
          <w:sz w:val="20"/>
          <w:szCs w:val="20"/>
        </w:rPr>
      </w:pPr>
    </w:p>
    <w:p w14:paraId="60DEB5F8" w14:textId="77777777" w:rsidR="006322CC" w:rsidRPr="00673667" w:rsidRDefault="006322CC" w:rsidP="006322CC">
      <w:pPr>
        <w:rPr>
          <w:rFonts w:ascii="Calibri" w:hAnsi="Calibri" w:cs="Calibri"/>
          <w:b/>
          <w:sz w:val="20"/>
          <w:szCs w:val="20"/>
        </w:rPr>
      </w:pPr>
      <w:r w:rsidRPr="00673667">
        <w:rPr>
          <w:rFonts w:ascii="Calibri" w:hAnsi="Calibri" w:cs="Calibri"/>
          <w:b/>
          <w:sz w:val="20"/>
          <w:szCs w:val="20"/>
        </w:rPr>
        <w:t>Behaviour letter – return slip</w:t>
      </w:r>
    </w:p>
    <w:p w14:paraId="5AF7DC89" w14:textId="77777777" w:rsidR="006322CC" w:rsidRPr="00673667" w:rsidRDefault="006322CC" w:rsidP="006322CC">
      <w:pPr>
        <w:rPr>
          <w:rFonts w:ascii="Calibri" w:hAnsi="Calibri" w:cs="Calibri"/>
          <w:sz w:val="20"/>
          <w:szCs w:val="20"/>
        </w:rPr>
      </w:pPr>
    </w:p>
    <w:p w14:paraId="78B7EB15" w14:textId="28143F43" w:rsidR="006322CC" w:rsidRPr="00673667" w:rsidRDefault="006322CC" w:rsidP="00E24FF8">
      <w:pPr>
        <w:rPr>
          <w:rFonts w:ascii="Calibri" w:hAnsi="Calibri" w:cs="Calibri"/>
          <w:sz w:val="20"/>
          <w:szCs w:val="20"/>
        </w:rPr>
      </w:pPr>
      <w:r w:rsidRPr="00673667">
        <w:rPr>
          <w:rFonts w:ascii="Calibri" w:hAnsi="Calibri" w:cs="Calibri"/>
          <w:sz w:val="20"/>
          <w:szCs w:val="20"/>
        </w:rPr>
        <w:t xml:space="preserve">Please return this slip to school to confirm you have received this letter. Thank you. </w:t>
      </w:r>
    </w:p>
    <w:p w14:paraId="3A214021" w14:textId="3631CEBD" w:rsidR="006322CC" w:rsidRPr="00673667" w:rsidRDefault="006322CC" w:rsidP="00E24FF8">
      <w:pPr>
        <w:rPr>
          <w:rFonts w:ascii="Calibri" w:hAnsi="Calibri" w:cs="Calibri"/>
          <w:sz w:val="20"/>
          <w:szCs w:val="20"/>
        </w:rPr>
      </w:pPr>
      <w:r w:rsidRPr="00673667">
        <w:rPr>
          <w:rFonts w:ascii="Calibri" w:hAnsi="Calibri" w:cs="Calibri"/>
          <w:sz w:val="20"/>
          <w:szCs w:val="20"/>
        </w:rPr>
        <w:t xml:space="preserve">Name of child: </w:t>
      </w:r>
    </w:p>
    <w:p w14:paraId="22BAD738" w14:textId="77777777" w:rsidR="00E24FF8" w:rsidRDefault="006322CC" w:rsidP="00E24FF8">
      <w:pPr>
        <w:rPr>
          <w:rFonts w:ascii="Calibri" w:hAnsi="Calibri" w:cs="Calibri"/>
          <w:sz w:val="20"/>
          <w:szCs w:val="20"/>
        </w:rPr>
      </w:pPr>
      <w:r w:rsidRPr="00673667">
        <w:rPr>
          <w:rFonts w:ascii="Calibri" w:hAnsi="Calibri" w:cs="Calibri"/>
          <w:sz w:val="20"/>
          <w:szCs w:val="20"/>
        </w:rPr>
        <w:t>Parent/carer name:</w:t>
      </w:r>
    </w:p>
    <w:p w14:paraId="641F2CFD" w14:textId="4368B37F" w:rsidR="006322CC" w:rsidRPr="00673667" w:rsidRDefault="006322CC" w:rsidP="006322CC">
      <w:pPr>
        <w:rPr>
          <w:rFonts w:ascii="Calibri" w:hAnsi="Calibri" w:cs="Calibri"/>
          <w:sz w:val="20"/>
          <w:szCs w:val="20"/>
        </w:rPr>
      </w:pPr>
      <w:r w:rsidRPr="00673667">
        <w:rPr>
          <w:rFonts w:ascii="Calibri" w:hAnsi="Calibri" w:cs="Calibri"/>
          <w:sz w:val="20"/>
          <w:szCs w:val="20"/>
        </w:rPr>
        <w:t xml:space="preserve">Parent/carer signature: </w:t>
      </w:r>
    </w:p>
    <w:p w14:paraId="618B6270" w14:textId="77777777" w:rsidR="00E24FF8" w:rsidRDefault="006322CC" w:rsidP="00E24FF8">
      <w:pPr>
        <w:rPr>
          <w:rFonts w:ascii="Calibri" w:hAnsi="Calibri" w:cs="Calibri"/>
          <w:sz w:val="20"/>
          <w:szCs w:val="20"/>
        </w:rPr>
      </w:pPr>
      <w:r w:rsidRPr="00673667">
        <w:rPr>
          <w:rFonts w:ascii="Calibri" w:hAnsi="Calibri" w:cs="Calibri"/>
          <w:sz w:val="20"/>
          <w:szCs w:val="20"/>
        </w:rPr>
        <w:t>Date:</w:t>
      </w:r>
      <w:bookmarkStart w:id="98" w:name="_Toc150849386"/>
      <w:bookmarkStart w:id="99" w:name="_Toc151457525"/>
    </w:p>
    <w:p w14:paraId="2E278100" w14:textId="23E69FC1" w:rsidR="004A154F" w:rsidRPr="00E24FF8" w:rsidRDefault="004A154F" w:rsidP="00E24FF8">
      <w:pPr>
        <w:rPr>
          <w:rFonts w:ascii="Calibri" w:hAnsi="Calibri" w:cs="Calibri"/>
          <w:sz w:val="20"/>
          <w:szCs w:val="20"/>
        </w:rPr>
      </w:pPr>
      <w:r w:rsidRPr="00673667">
        <w:rPr>
          <w:rFonts w:ascii="Calibri" w:eastAsia="Times New Roman" w:hAnsi="Calibri" w:cs="Calibri"/>
          <w:bCs/>
          <w:color w:val="00AFF0"/>
          <w:kern w:val="32"/>
          <w:sz w:val="36"/>
          <w:szCs w:val="36"/>
          <w:lang w:val="en-US"/>
        </w:rPr>
        <w:lastRenderedPageBreak/>
        <w:t xml:space="preserve">Appendix 2 - </w:t>
      </w:r>
      <w:r w:rsidRPr="00673667">
        <w:rPr>
          <w:rFonts w:ascii="Calibri" w:eastAsia="Times New Roman" w:hAnsi="Calibri" w:cs="Calibri"/>
          <w:color w:val="00AFF0"/>
          <w:kern w:val="32"/>
          <w:sz w:val="36"/>
          <w:szCs w:val="36"/>
          <w:lang w:val="en-US"/>
        </w:rPr>
        <w:t>Ormiston Academy Trust Reintegration Strategy</w:t>
      </w:r>
      <w:bookmarkEnd w:id="98"/>
      <w:bookmarkEnd w:id="99"/>
    </w:p>
    <w:p w14:paraId="3C8CAAC7" w14:textId="77777777" w:rsidR="004A154F" w:rsidRPr="00673667" w:rsidRDefault="004A154F" w:rsidP="004A154F">
      <w:pPr>
        <w:jc w:val="both"/>
        <w:rPr>
          <w:rFonts w:ascii="Calibri" w:hAnsi="Calibri" w:cs="Calibri"/>
          <w:sz w:val="20"/>
          <w:szCs w:val="20"/>
        </w:rPr>
      </w:pPr>
      <w:r w:rsidRPr="00673667">
        <w:rPr>
          <w:rFonts w:ascii="Calibri" w:hAnsi="Calibri" w:cs="Calibri"/>
          <w:sz w:val="20"/>
          <w:szCs w:val="20"/>
        </w:rPr>
        <w:t xml:space="preserve">Reintegration should always follow a sanction. One of the purposes of a sanction is to improve behaviour by supporting children to understand and meet the behaviour expectations of the academy. The reintegration strategy should support the child to reengage as soon as possible in their mainstream education timetable. </w:t>
      </w:r>
    </w:p>
    <w:p w14:paraId="7B805C98" w14:textId="77777777" w:rsidR="004A154F" w:rsidRPr="00673667" w:rsidRDefault="004A154F" w:rsidP="004A154F">
      <w:pPr>
        <w:jc w:val="both"/>
        <w:rPr>
          <w:rFonts w:ascii="Calibri" w:hAnsi="Calibri" w:cs="Calibri"/>
          <w:sz w:val="20"/>
          <w:szCs w:val="20"/>
        </w:rPr>
      </w:pPr>
    </w:p>
    <w:p w14:paraId="066D3E4A" w14:textId="77777777" w:rsidR="004A154F" w:rsidRPr="00673667" w:rsidRDefault="004A154F" w:rsidP="004A154F">
      <w:pPr>
        <w:jc w:val="both"/>
        <w:rPr>
          <w:rFonts w:ascii="Calibri" w:hAnsi="Calibri" w:cs="Calibri"/>
          <w:sz w:val="20"/>
          <w:szCs w:val="20"/>
        </w:rPr>
      </w:pPr>
      <w:r w:rsidRPr="00673667">
        <w:rPr>
          <w:rFonts w:ascii="Calibri" w:hAnsi="Calibri" w:cs="Calibri"/>
          <w:sz w:val="20"/>
          <w:szCs w:val="20"/>
        </w:rPr>
        <w:t>The aim of the reintegration strategy is for the child to:</w:t>
      </w:r>
    </w:p>
    <w:p w14:paraId="27FB5528" w14:textId="77777777" w:rsidR="004A154F" w:rsidRPr="00673667" w:rsidRDefault="004A154F" w:rsidP="004A154F">
      <w:pPr>
        <w:jc w:val="both"/>
        <w:rPr>
          <w:rFonts w:ascii="Calibri" w:hAnsi="Calibri" w:cs="Calibri"/>
          <w:sz w:val="20"/>
          <w:szCs w:val="20"/>
        </w:rPr>
      </w:pPr>
    </w:p>
    <w:p w14:paraId="6FFEA2D0" w14:textId="77777777" w:rsidR="004A154F" w:rsidRPr="00673667" w:rsidRDefault="004A154F">
      <w:pPr>
        <w:numPr>
          <w:ilvl w:val="0"/>
          <w:numId w:val="20"/>
        </w:numPr>
        <w:tabs>
          <w:tab w:val="left" w:pos="709"/>
        </w:tabs>
        <w:spacing w:after="250" w:line="280" w:lineRule="exact"/>
        <w:ind w:hanging="720"/>
        <w:contextualSpacing/>
        <w:rPr>
          <w:rFonts w:ascii="Calibri" w:hAnsi="Calibri" w:cs="Calibri"/>
          <w:color w:val="242424"/>
          <w:sz w:val="20"/>
          <w:szCs w:val="20"/>
          <w:lang w:val="en-US" w:eastAsia="en-GB"/>
        </w:rPr>
      </w:pPr>
      <w:r w:rsidRPr="00673667">
        <w:rPr>
          <w:rFonts w:ascii="Calibri" w:hAnsi="Calibri" w:cs="Calibri"/>
          <w:sz w:val="20"/>
          <w:szCs w:val="20"/>
          <w:lang w:val="en-US"/>
        </w:rPr>
        <w:t>Feel well supported to be able to succeed</w:t>
      </w:r>
    </w:p>
    <w:p w14:paraId="16B90A1D" w14:textId="77777777" w:rsidR="004A154F" w:rsidRPr="00673667" w:rsidRDefault="004A154F">
      <w:pPr>
        <w:numPr>
          <w:ilvl w:val="0"/>
          <w:numId w:val="20"/>
        </w:numPr>
        <w:tabs>
          <w:tab w:val="left" w:pos="709"/>
        </w:tabs>
        <w:spacing w:after="250" w:line="280" w:lineRule="exact"/>
        <w:ind w:hanging="720"/>
        <w:contextualSpacing/>
        <w:rPr>
          <w:rFonts w:ascii="Calibri" w:hAnsi="Calibri" w:cs="Calibri"/>
          <w:color w:val="242424"/>
          <w:sz w:val="20"/>
          <w:szCs w:val="20"/>
          <w:lang w:val="en-US" w:eastAsia="en-GB"/>
        </w:rPr>
      </w:pPr>
      <w:r w:rsidRPr="00673667">
        <w:rPr>
          <w:rFonts w:ascii="Calibri" w:hAnsi="Calibri" w:cs="Calibri"/>
          <w:color w:val="242424"/>
          <w:sz w:val="20"/>
          <w:szCs w:val="20"/>
          <w:lang w:val="en-US" w:eastAsia="en-GB"/>
        </w:rPr>
        <w:t>Understand the impact of their behaviour on themselves and others</w:t>
      </w:r>
    </w:p>
    <w:p w14:paraId="53C5BA73" w14:textId="77777777" w:rsidR="004A154F" w:rsidRPr="00673667" w:rsidRDefault="004A154F">
      <w:pPr>
        <w:numPr>
          <w:ilvl w:val="0"/>
          <w:numId w:val="20"/>
        </w:numPr>
        <w:tabs>
          <w:tab w:val="left" w:pos="709"/>
        </w:tabs>
        <w:spacing w:after="250" w:line="280" w:lineRule="exact"/>
        <w:ind w:hanging="720"/>
        <w:contextualSpacing/>
        <w:rPr>
          <w:rFonts w:ascii="Calibri" w:hAnsi="Calibri" w:cs="Calibri"/>
          <w:color w:val="242424"/>
          <w:sz w:val="20"/>
          <w:szCs w:val="20"/>
          <w:lang w:val="en-US" w:eastAsia="en-GB"/>
        </w:rPr>
      </w:pPr>
      <w:r w:rsidRPr="00673667">
        <w:rPr>
          <w:rFonts w:ascii="Calibri" w:hAnsi="Calibri" w:cs="Calibri"/>
          <w:color w:val="242424"/>
          <w:sz w:val="20"/>
          <w:szCs w:val="20"/>
          <w:lang w:val="en-US" w:eastAsia="en-GB"/>
        </w:rPr>
        <w:t>Meet the high expectations of behaviour in line with the academy’s culture </w:t>
      </w:r>
    </w:p>
    <w:p w14:paraId="638EA54B" w14:textId="77777777" w:rsidR="004A154F" w:rsidRPr="00673667" w:rsidRDefault="004A154F">
      <w:pPr>
        <w:numPr>
          <w:ilvl w:val="0"/>
          <w:numId w:val="20"/>
        </w:numPr>
        <w:tabs>
          <w:tab w:val="left" w:pos="709"/>
        </w:tabs>
        <w:spacing w:after="250" w:line="280" w:lineRule="exact"/>
        <w:ind w:hanging="720"/>
        <w:contextualSpacing/>
        <w:rPr>
          <w:rFonts w:ascii="Calibri" w:hAnsi="Calibri" w:cs="Calibri"/>
          <w:color w:val="242424"/>
          <w:sz w:val="20"/>
          <w:szCs w:val="20"/>
          <w:lang w:val="en-US" w:eastAsia="en-GB"/>
        </w:rPr>
      </w:pPr>
      <w:r w:rsidRPr="00673667">
        <w:rPr>
          <w:rFonts w:ascii="Calibri" w:hAnsi="Calibri" w:cs="Calibri"/>
          <w:color w:val="242424"/>
          <w:sz w:val="20"/>
          <w:szCs w:val="20"/>
          <w:lang w:val="en-US" w:eastAsia="en-GB"/>
        </w:rPr>
        <w:t>Foster a renewed sense of belonging within the academy community</w:t>
      </w:r>
    </w:p>
    <w:p w14:paraId="72680E14" w14:textId="77777777" w:rsidR="004A154F" w:rsidRDefault="004A154F">
      <w:pPr>
        <w:numPr>
          <w:ilvl w:val="0"/>
          <w:numId w:val="20"/>
        </w:numPr>
        <w:tabs>
          <w:tab w:val="left" w:pos="709"/>
        </w:tabs>
        <w:spacing w:after="250" w:line="280" w:lineRule="exact"/>
        <w:ind w:hanging="720"/>
        <w:contextualSpacing/>
        <w:rPr>
          <w:rFonts w:ascii="Calibri" w:hAnsi="Calibri" w:cs="Calibri"/>
          <w:color w:val="242424"/>
          <w:sz w:val="20"/>
          <w:szCs w:val="20"/>
          <w:lang w:val="en-US" w:eastAsia="en-GB"/>
        </w:rPr>
      </w:pPr>
      <w:r w:rsidRPr="004A154F">
        <w:rPr>
          <w:rFonts w:ascii="Calibri" w:hAnsi="Calibri" w:cs="Calibri"/>
          <w:color w:val="242424"/>
          <w:sz w:val="20"/>
          <w:szCs w:val="20"/>
          <w:lang w:val="en-US" w:eastAsia="en-GB"/>
        </w:rPr>
        <w:t>Build engagement with learning </w:t>
      </w:r>
    </w:p>
    <w:p w14:paraId="7F7D2213" w14:textId="77777777" w:rsidR="00FA6C5A" w:rsidRPr="004A154F" w:rsidRDefault="00FA6C5A" w:rsidP="00FA6C5A">
      <w:pPr>
        <w:tabs>
          <w:tab w:val="left" w:pos="709"/>
        </w:tabs>
        <w:spacing w:after="250" w:line="280" w:lineRule="exact"/>
        <w:ind w:left="720"/>
        <w:contextualSpacing/>
        <w:rPr>
          <w:rFonts w:ascii="Calibri" w:hAnsi="Calibri" w:cs="Calibri"/>
          <w:color w:val="242424"/>
          <w:sz w:val="20"/>
          <w:szCs w:val="20"/>
          <w:lang w:val="en-US" w:eastAsia="en-GB"/>
        </w:rPr>
      </w:pPr>
    </w:p>
    <w:p w14:paraId="1CF0FB52" w14:textId="77777777" w:rsidR="004A154F" w:rsidRPr="004A154F" w:rsidRDefault="004A154F" w:rsidP="004A154F">
      <w:pPr>
        <w:jc w:val="both"/>
        <w:rPr>
          <w:rFonts w:ascii="Calibri" w:hAnsi="Calibri" w:cs="Calibri"/>
          <w:sz w:val="20"/>
          <w:szCs w:val="20"/>
        </w:rPr>
      </w:pPr>
      <w:r w:rsidRPr="004A154F">
        <w:rPr>
          <w:rFonts w:ascii="Calibri" w:hAnsi="Calibri" w:cs="Calibri"/>
          <w:sz w:val="20"/>
          <w:szCs w:val="20"/>
        </w:rPr>
        <w:t>Reintegration should occur whenever a sanction has been issued. For low level sanctions this may include:</w:t>
      </w:r>
    </w:p>
    <w:p w14:paraId="63E63B8C" w14:textId="77777777" w:rsidR="004A154F" w:rsidRPr="004A154F" w:rsidRDefault="004A154F" w:rsidP="004A154F">
      <w:pPr>
        <w:jc w:val="both"/>
        <w:rPr>
          <w:rFonts w:ascii="Calibri" w:hAnsi="Calibri" w:cs="Calibri"/>
          <w:sz w:val="20"/>
          <w:szCs w:val="20"/>
        </w:rPr>
      </w:pPr>
    </w:p>
    <w:p w14:paraId="128763FF"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a quick restorative conversation with the relevant staff member</w:t>
      </w:r>
    </w:p>
    <w:p w14:paraId="6F13E3F5"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a discussion with the child to explain what they did wrong and the impact of their actions</w:t>
      </w:r>
    </w:p>
    <w:p w14:paraId="691D224A"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a reminder of the behaviour expectations</w:t>
      </w:r>
    </w:p>
    <w:p w14:paraId="1DB96D7E" w14:textId="77777777" w:rsid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communication with parents</w:t>
      </w:r>
    </w:p>
    <w:p w14:paraId="52B35081" w14:textId="77777777" w:rsidR="00FA6C5A" w:rsidRPr="004A154F" w:rsidRDefault="00FA6C5A" w:rsidP="00FA6C5A">
      <w:pPr>
        <w:tabs>
          <w:tab w:val="left" w:pos="709"/>
        </w:tabs>
        <w:spacing w:after="250" w:line="280" w:lineRule="exact"/>
        <w:ind w:left="720"/>
        <w:contextualSpacing/>
        <w:rPr>
          <w:rFonts w:ascii="Calibri" w:hAnsi="Calibri" w:cs="Calibri"/>
          <w:sz w:val="20"/>
          <w:szCs w:val="20"/>
          <w:lang w:val="en-US"/>
        </w:rPr>
      </w:pPr>
    </w:p>
    <w:p w14:paraId="6DAA30DF" w14:textId="77777777" w:rsidR="004A154F" w:rsidRPr="004A154F" w:rsidRDefault="004A154F" w:rsidP="004A154F">
      <w:pPr>
        <w:jc w:val="both"/>
        <w:rPr>
          <w:rFonts w:ascii="Calibri" w:hAnsi="Calibri" w:cs="Calibri"/>
          <w:sz w:val="20"/>
          <w:szCs w:val="20"/>
        </w:rPr>
      </w:pPr>
      <w:r w:rsidRPr="004A154F">
        <w:rPr>
          <w:rFonts w:ascii="Calibri" w:hAnsi="Calibri" w:cs="Calibri"/>
          <w:sz w:val="20"/>
          <w:szCs w:val="20"/>
        </w:rPr>
        <w:t>To support successful reintegration, there may also be a requirement for a formal recognition of behaviour expectations using a short-term behaviour report card or behaviour contract.</w:t>
      </w:r>
    </w:p>
    <w:p w14:paraId="3521BA65" w14:textId="77777777" w:rsidR="004A154F" w:rsidRPr="004A154F" w:rsidRDefault="004A154F" w:rsidP="004A154F">
      <w:pPr>
        <w:jc w:val="both"/>
        <w:rPr>
          <w:rFonts w:ascii="Calibri" w:hAnsi="Calibri" w:cs="Calibri"/>
          <w:sz w:val="20"/>
          <w:szCs w:val="20"/>
        </w:rPr>
      </w:pPr>
    </w:p>
    <w:p w14:paraId="69F8975F" w14:textId="77777777" w:rsidR="004A154F" w:rsidRPr="004A154F" w:rsidRDefault="004A154F" w:rsidP="004A154F">
      <w:pPr>
        <w:jc w:val="both"/>
        <w:rPr>
          <w:rFonts w:ascii="Calibri" w:hAnsi="Calibri" w:cs="Calibri"/>
          <w:sz w:val="20"/>
          <w:szCs w:val="20"/>
          <w:u w:val="single"/>
        </w:rPr>
      </w:pPr>
      <w:r w:rsidRPr="004A154F">
        <w:rPr>
          <w:rFonts w:ascii="Calibri" w:hAnsi="Calibri" w:cs="Calibri"/>
          <w:sz w:val="20"/>
          <w:szCs w:val="20"/>
          <w:u w:val="single"/>
        </w:rPr>
        <w:t>Reintegration following more serious sanctions, off site direction, suspension or rescinded permanent exclusion</w:t>
      </w:r>
    </w:p>
    <w:p w14:paraId="00D3F9D2" w14:textId="77777777" w:rsidR="004A154F" w:rsidRPr="004A154F" w:rsidRDefault="004A154F" w:rsidP="004A154F">
      <w:pPr>
        <w:jc w:val="both"/>
        <w:rPr>
          <w:rFonts w:ascii="Calibri" w:hAnsi="Calibri" w:cs="Calibri"/>
          <w:sz w:val="20"/>
          <w:szCs w:val="20"/>
          <w:u w:val="single"/>
        </w:rPr>
      </w:pPr>
    </w:p>
    <w:p w14:paraId="5F23ACC0" w14:textId="77777777" w:rsidR="004A154F" w:rsidRPr="004A154F" w:rsidRDefault="004A154F" w:rsidP="004A154F">
      <w:pPr>
        <w:jc w:val="both"/>
        <w:rPr>
          <w:rFonts w:ascii="Calibri" w:hAnsi="Calibri" w:cs="Calibri"/>
          <w:sz w:val="20"/>
          <w:szCs w:val="20"/>
        </w:rPr>
      </w:pPr>
      <w:r w:rsidRPr="004A154F">
        <w:rPr>
          <w:rFonts w:ascii="Calibri" w:hAnsi="Calibri" w:cs="Calibri"/>
          <w:sz w:val="20"/>
          <w:szCs w:val="20"/>
        </w:rPr>
        <w:t>The academy will arrange a reintegration meeting following serious sanctions e.g., repeated removal from classroom, off site direction, suspension, or rescinded permanent exclusion. The meeting should always include the child and, wherever possible, parents, academy staff and any relevant agencies to agree a plan with personalised targets. The plan will also include:</w:t>
      </w:r>
    </w:p>
    <w:p w14:paraId="76A73C2E" w14:textId="77777777" w:rsidR="004A154F" w:rsidRPr="004A154F" w:rsidRDefault="004A154F" w:rsidP="004A154F">
      <w:pPr>
        <w:ind w:left="1440"/>
        <w:jc w:val="both"/>
        <w:rPr>
          <w:rFonts w:ascii="Calibri" w:hAnsi="Calibri" w:cs="Calibri"/>
          <w:sz w:val="20"/>
          <w:szCs w:val="20"/>
        </w:rPr>
      </w:pPr>
    </w:p>
    <w:p w14:paraId="08BCB4BD"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Reasons for the child’s behaviour that led to the sanction</w:t>
      </w:r>
    </w:p>
    <w:p w14:paraId="4A6E6C3C"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Support that will be offered by the academy</w:t>
      </w:r>
    </w:p>
    <w:p w14:paraId="093B0EC5"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Signposting or referral to support available outside of the academy, if appropriate</w:t>
      </w:r>
    </w:p>
    <w:p w14:paraId="39B24E4B" w14:textId="77777777" w:rsid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SEND assessment or support, if appropriate</w:t>
      </w:r>
    </w:p>
    <w:p w14:paraId="3F7D5A6E" w14:textId="77777777" w:rsidR="00FA6C5A" w:rsidRPr="004A154F" w:rsidRDefault="00FA6C5A" w:rsidP="00FA6C5A">
      <w:pPr>
        <w:tabs>
          <w:tab w:val="left" w:pos="709"/>
        </w:tabs>
        <w:spacing w:after="250" w:line="280" w:lineRule="exact"/>
        <w:ind w:left="720"/>
        <w:contextualSpacing/>
        <w:rPr>
          <w:rFonts w:ascii="Calibri" w:hAnsi="Calibri" w:cs="Calibri"/>
          <w:sz w:val="20"/>
          <w:szCs w:val="20"/>
          <w:lang w:val="en-US"/>
        </w:rPr>
      </w:pPr>
    </w:p>
    <w:p w14:paraId="08726BF7" w14:textId="77777777" w:rsidR="004A154F" w:rsidRPr="004A154F" w:rsidRDefault="004A154F" w:rsidP="004A154F">
      <w:pPr>
        <w:shd w:val="clear" w:color="auto" w:fill="FFFFFF"/>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sz w:val="20"/>
          <w:szCs w:val="20"/>
          <w:lang w:eastAsia="en-GB"/>
        </w:rPr>
        <w:t>The academy will always communicate the importance of both the child and their parents attending the meeting. </w:t>
      </w:r>
      <w:r w:rsidRPr="004A154F">
        <w:rPr>
          <w:rFonts w:ascii="Calibri" w:eastAsia="Times New Roman" w:hAnsi="Calibri" w:cs="Calibri"/>
          <w:color w:val="242424"/>
          <w:sz w:val="20"/>
          <w:szCs w:val="20"/>
          <w:lang w:eastAsia="en-GB"/>
        </w:rPr>
        <w:t>However, where parents do not attend, the academy will not:</w:t>
      </w:r>
    </w:p>
    <w:p w14:paraId="28A4989B" w14:textId="77777777" w:rsidR="004A154F" w:rsidRPr="004A154F" w:rsidRDefault="004A154F" w:rsidP="004A154F">
      <w:pPr>
        <w:shd w:val="clear" w:color="auto" w:fill="FFFFFF"/>
        <w:ind w:left="1440"/>
        <w:jc w:val="both"/>
        <w:rPr>
          <w:rFonts w:ascii="Calibri" w:eastAsia="Times New Roman" w:hAnsi="Calibri" w:cs="Calibri"/>
          <w:color w:val="242424"/>
          <w:sz w:val="20"/>
          <w:szCs w:val="20"/>
          <w:lang w:eastAsia="en-GB"/>
        </w:rPr>
      </w:pPr>
    </w:p>
    <w:p w14:paraId="4D7F3CC9"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Refuse to let the child return to the academy </w:t>
      </w:r>
    </w:p>
    <w:p w14:paraId="254BD9FE" w14:textId="77777777" w:rsid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Extend the sanction within the academy by, for example, issuing an internal isolation period, or extending a suspension or off-site period if the academy cannot arrange a meeting time</w:t>
      </w:r>
    </w:p>
    <w:p w14:paraId="619017AD" w14:textId="77777777" w:rsidR="009F5A77" w:rsidRPr="004A154F" w:rsidRDefault="009F5A77" w:rsidP="009F5A77">
      <w:pPr>
        <w:tabs>
          <w:tab w:val="left" w:pos="709"/>
        </w:tabs>
        <w:spacing w:after="250" w:line="280" w:lineRule="exact"/>
        <w:ind w:left="720"/>
        <w:contextualSpacing/>
        <w:rPr>
          <w:rFonts w:ascii="Calibri" w:hAnsi="Calibri" w:cs="Calibri"/>
          <w:sz w:val="20"/>
          <w:szCs w:val="20"/>
          <w:lang w:val="en-US"/>
        </w:rPr>
      </w:pPr>
    </w:p>
    <w:p w14:paraId="69F6991F" w14:textId="77777777" w:rsidR="004A154F" w:rsidRPr="004A154F" w:rsidRDefault="004A154F" w:rsidP="004A154F">
      <w:pPr>
        <w:shd w:val="clear" w:color="auto" w:fill="FFFFFF"/>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lastRenderedPageBreak/>
        <w:t>If parents don’t attend, the academy will provide them with a copy of the meeting notes and reintegration plan, as well as details of how they can access any support (for example, Early Help or counselling services).</w:t>
      </w:r>
    </w:p>
    <w:p w14:paraId="60984DC2" w14:textId="77777777" w:rsidR="009F5A77" w:rsidRDefault="009F5A77" w:rsidP="004A154F">
      <w:pPr>
        <w:shd w:val="clear" w:color="auto" w:fill="FFFFFF"/>
        <w:jc w:val="both"/>
        <w:rPr>
          <w:rFonts w:ascii="Calibri" w:eastAsia="Times New Roman" w:hAnsi="Calibri" w:cs="Calibri"/>
          <w:color w:val="242424"/>
          <w:sz w:val="20"/>
          <w:szCs w:val="20"/>
          <w:lang w:eastAsia="en-GB"/>
        </w:rPr>
      </w:pPr>
    </w:p>
    <w:p w14:paraId="0611C85E" w14:textId="6FE934B7" w:rsidR="004A154F" w:rsidRPr="004A154F" w:rsidRDefault="004A154F" w:rsidP="004A154F">
      <w:pPr>
        <w:shd w:val="clear" w:color="auto" w:fill="FFFFFF"/>
        <w:jc w:val="both"/>
        <w:rPr>
          <w:rFonts w:ascii="Calibri" w:eastAsia="Times New Roman" w:hAnsi="Calibri" w:cs="Calibri"/>
          <w:color w:val="242424"/>
          <w:sz w:val="20"/>
          <w:szCs w:val="20"/>
          <w:u w:val="single"/>
          <w:lang w:eastAsia="en-GB"/>
        </w:rPr>
      </w:pPr>
      <w:r w:rsidRPr="004A154F">
        <w:rPr>
          <w:rFonts w:ascii="Calibri" w:eastAsia="Times New Roman" w:hAnsi="Calibri" w:cs="Calibri"/>
          <w:color w:val="242424"/>
          <w:sz w:val="20"/>
          <w:szCs w:val="20"/>
          <w:u w:val="single"/>
          <w:lang w:eastAsia="en-GB"/>
        </w:rPr>
        <w:t>Guidance on the reintegration meeting</w:t>
      </w:r>
    </w:p>
    <w:p w14:paraId="7340785D" w14:textId="77777777" w:rsidR="004A154F" w:rsidRPr="004A154F" w:rsidRDefault="004A154F" w:rsidP="004A154F">
      <w:pPr>
        <w:shd w:val="clear" w:color="auto" w:fill="FFFFFF"/>
        <w:jc w:val="both"/>
        <w:rPr>
          <w:rFonts w:ascii="Calibri" w:eastAsia="Times New Roman" w:hAnsi="Calibri" w:cs="Calibri"/>
          <w:color w:val="242424"/>
          <w:sz w:val="20"/>
          <w:szCs w:val="20"/>
          <w:u w:val="single"/>
          <w:lang w:eastAsia="en-GB"/>
        </w:rPr>
      </w:pPr>
    </w:p>
    <w:p w14:paraId="0B568D29" w14:textId="77777777" w:rsidR="004A154F" w:rsidRPr="004A154F" w:rsidRDefault="004A154F" w:rsidP="004A154F">
      <w:pPr>
        <w:shd w:val="clear" w:color="auto" w:fill="FFFFFF"/>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All meetings should reflect individual contexts and consider the needs of the child. The child may not be able or ready to verbalise their feelings around the issues. If this is the case and a child presents as ‘shutting down’, the following could be considered:</w:t>
      </w:r>
    </w:p>
    <w:p w14:paraId="12721DA9" w14:textId="77777777" w:rsidR="004A154F" w:rsidRPr="004A154F" w:rsidRDefault="004A154F" w:rsidP="004A154F">
      <w:pPr>
        <w:shd w:val="clear" w:color="auto" w:fill="FFFFFF"/>
        <w:jc w:val="both"/>
        <w:rPr>
          <w:rFonts w:ascii="Calibri" w:eastAsia="Times New Roman" w:hAnsi="Calibri" w:cs="Calibri"/>
          <w:color w:val="242424"/>
          <w:sz w:val="20"/>
          <w:szCs w:val="20"/>
          <w:lang w:eastAsia="en-GB"/>
        </w:rPr>
      </w:pPr>
    </w:p>
    <w:p w14:paraId="3EE8A5F9"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provide alternative means of communication e.g., writing, drawing</w:t>
      </w:r>
    </w:p>
    <w:p w14:paraId="7E342987"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ask the child if they would prefer to speak to a different adult</w:t>
      </w:r>
    </w:p>
    <w:p w14:paraId="322A2BB6" w14:textId="77777777" w:rsid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outline clear expectations of behaviour and return to the wider issues </w:t>
      </w:r>
      <w:proofErr w:type="gramStart"/>
      <w:r w:rsidRPr="004A154F">
        <w:rPr>
          <w:rFonts w:ascii="Calibri" w:hAnsi="Calibri" w:cs="Calibri"/>
          <w:sz w:val="20"/>
          <w:szCs w:val="20"/>
          <w:lang w:val="en-US"/>
        </w:rPr>
        <w:t>at a later time</w:t>
      </w:r>
      <w:proofErr w:type="gramEnd"/>
      <w:r w:rsidRPr="004A154F">
        <w:rPr>
          <w:rFonts w:ascii="Calibri" w:hAnsi="Calibri" w:cs="Calibri"/>
          <w:sz w:val="20"/>
          <w:szCs w:val="20"/>
          <w:lang w:val="en-US"/>
        </w:rPr>
        <w:t xml:space="preserve"> or date</w:t>
      </w:r>
    </w:p>
    <w:p w14:paraId="71D3F78A" w14:textId="77777777" w:rsidR="009F5A77" w:rsidRPr="004A154F" w:rsidRDefault="009F5A77" w:rsidP="009F5A77">
      <w:pPr>
        <w:tabs>
          <w:tab w:val="left" w:pos="709"/>
        </w:tabs>
        <w:spacing w:after="250" w:line="280" w:lineRule="exact"/>
        <w:ind w:left="720"/>
        <w:contextualSpacing/>
        <w:rPr>
          <w:rFonts w:ascii="Calibri" w:hAnsi="Calibri" w:cs="Calibri"/>
          <w:sz w:val="20"/>
          <w:szCs w:val="20"/>
          <w:lang w:val="en-US"/>
        </w:rPr>
      </w:pPr>
    </w:p>
    <w:p w14:paraId="16DBAEC6" w14:textId="77777777" w:rsidR="004A154F" w:rsidRPr="004A154F" w:rsidRDefault="004A154F" w:rsidP="004A154F">
      <w:pPr>
        <w:shd w:val="clear" w:color="auto" w:fill="FFFFFF"/>
        <w:spacing w:before="100" w:beforeAutospacing="1"/>
        <w:jc w:val="both"/>
        <w:rPr>
          <w:rFonts w:ascii="Calibri" w:eastAsia="Times New Roman" w:hAnsi="Calibri" w:cs="Calibri"/>
          <w:color w:val="242424"/>
          <w:sz w:val="20"/>
          <w:szCs w:val="20"/>
          <w:u w:val="single"/>
          <w:lang w:eastAsia="en-GB"/>
        </w:rPr>
      </w:pPr>
      <w:r w:rsidRPr="004A154F">
        <w:rPr>
          <w:rFonts w:ascii="Calibri" w:eastAsia="Times New Roman" w:hAnsi="Calibri" w:cs="Calibri"/>
          <w:color w:val="242424"/>
          <w:sz w:val="20"/>
          <w:szCs w:val="20"/>
          <w:u w:val="single"/>
          <w:lang w:eastAsia="en-GB"/>
        </w:rPr>
        <w:t>What questions might be asked during a reintegration meeting?</w:t>
      </w:r>
    </w:p>
    <w:p w14:paraId="04CCAA9D" w14:textId="77777777" w:rsidR="004A154F" w:rsidRPr="004A154F" w:rsidRDefault="004A154F" w:rsidP="004A154F">
      <w:pPr>
        <w:shd w:val="clear" w:color="auto" w:fill="FFFFFF"/>
        <w:spacing w:before="100" w:beforeAutospacing="1"/>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Understanding impact of behaviour on self and others (child)</w:t>
      </w:r>
    </w:p>
    <w:p w14:paraId="3ABA03DB"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Have you reflected on what happened? What are your thoughts</w:t>
      </w:r>
    </w:p>
    <w:p w14:paraId="0D32B297"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What were you thinking/feeling at the time?</w:t>
      </w:r>
    </w:p>
    <w:p w14:paraId="6CFA1003"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How did this make people feel/was anyone affected by your actions? In what way?</w:t>
      </w:r>
    </w:p>
    <w:p w14:paraId="50453607"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What do you think now?</w:t>
      </w:r>
    </w:p>
    <w:p w14:paraId="0A369CF6"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What could we/you do to put things right?</w:t>
      </w:r>
    </w:p>
    <w:p w14:paraId="6C304ADA"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How might we/you do things differently in the future?</w:t>
      </w:r>
    </w:p>
    <w:p w14:paraId="13B483F6" w14:textId="77777777" w:rsid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How could you be supported to try to make sure that this doesn’t happen again? [process to improve behaviour over time]</w:t>
      </w:r>
    </w:p>
    <w:p w14:paraId="1803C741" w14:textId="77777777" w:rsidR="009F5A77" w:rsidRPr="004A154F" w:rsidRDefault="009F5A77" w:rsidP="009F5A77">
      <w:pPr>
        <w:tabs>
          <w:tab w:val="left" w:pos="709"/>
        </w:tabs>
        <w:spacing w:after="250" w:line="280" w:lineRule="exact"/>
        <w:ind w:left="720"/>
        <w:contextualSpacing/>
        <w:rPr>
          <w:rFonts w:ascii="Calibri" w:hAnsi="Calibri" w:cs="Calibri"/>
          <w:sz w:val="20"/>
          <w:szCs w:val="20"/>
          <w:lang w:val="en-US"/>
        </w:rPr>
      </w:pPr>
    </w:p>
    <w:p w14:paraId="0F37241A" w14:textId="77777777" w:rsidR="004A154F" w:rsidRPr="004A154F" w:rsidRDefault="004A154F" w:rsidP="004A154F">
      <w:pPr>
        <w:shd w:val="clear" w:color="auto" w:fill="FFFFFF"/>
        <w:spacing w:before="100" w:beforeAutospacing="1"/>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Understanding any additional needs of the child</w:t>
      </w:r>
    </w:p>
    <w:p w14:paraId="5170A19B"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 xml:space="preserve">What do you find hard/tricky? [probe subjects, relationships, times of school day </w:t>
      </w:r>
      <w:proofErr w:type="spellStart"/>
      <w:r w:rsidRPr="004A154F">
        <w:rPr>
          <w:rFonts w:ascii="Calibri" w:hAnsi="Calibri" w:cs="Calibri"/>
          <w:sz w:val="20"/>
          <w:szCs w:val="20"/>
          <w:lang w:val="en-US"/>
        </w:rPr>
        <w:t>etc</w:t>
      </w:r>
      <w:proofErr w:type="spellEnd"/>
      <w:r w:rsidRPr="004A154F">
        <w:rPr>
          <w:rFonts w:ascii="Calibri" w:hAnsi="Calibri" w:cs="Calibri"/>
          <w:sz w:val="20"/>
          <w:szCs w:val="20"/>
          <w:lang w:val="en-US"/>
        </w:rPr>
        <w:t>]</w:t>
      </w:r>
    </w:p>
    <w:p w14:paraId="68F49EEF"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What would help you?</w:t>
      </w:r>
    </w:p>
    <w:p w14:paraId="0B8218AF"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What strategies should you/staff use?</w:t>
      </w:r>
    </w:p>
    <w:p w14:paraId="18F9AD98" w14:textId="77777777" w:rsid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What is working well?</w:t>
      </w:r>
    </w:p>
    <w:p w14:paraId="694C1D12" w14:textId="77777777" w:rsidR="009F5A77" w:rsidRPr="004A154F" w:rsidRDefault="009F5A77" w:rsidP="009F5A77">
      <w:pPr>
        <w:tabs>
          <w:tab w:val="left" w:pos="709"/>
        </w:tabs>
        <w:spacing w:after="250" w:line="280" w:lineRule="exact"/>
        <w:ind w:left="720"/>
        <w:contextualSpacing/>
        <w:rPr>
          <w:rFonts w:ascii="Calibri" w:hAnsi="Calibri" w:cs="Calibri"/>
          <w:sz w:val="20"/>
          <w:szCs w:val="20"/>
          <w:lang w:val="en-US"/>
        </w:rPr>
      </w:pPr>
    </w:p>
    <w:p w14:paraId="3D8566A7" w14:textId="77777777" w:rsidR="004A154F" w:rsidRPr="004A154F" w:rsidRDefault="004A154F" w:rsidP="004A154F">
      <w:pPr>
        <w:shd w:val="clear" w:color="auto" w:fill="FFFFFF"/>
        <w:spacing w:before="100" w:beforeAutospacing="1"/>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Understanding the views of the parent/carer</w:t>
      </w:r>
    </w:p>
    <w:p w14:paraId="41BFE49E"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How are you supporting your child? What works/what is not working?</w:t>
      </w:r>
    </w:p>
    <w:p w14:paraId="79B253F7"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What does your child do well? What makes you proud?</w:t>
      </w:r>
    </w:p>
    <w:p w14:paraId="43864FF0" w14:textId="27D426D7" w:rsidR="009F5A77" w:rsidRPr="005A477C" w:rsidRDefault="004A154F" w:rsidP="005A477C">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What can we do to help?</w:t>
      </w:r>
    </w:p>
    <w:p w14:paraId="0B0F1974" w14:textId="77777777" w:rsidR="004A154F" w:rsidRPr="004A154F" w:rsidRDefault="004A154F" w:rsidP="004A154F">
      <w:pPr>
        <w:shd w:val="clear" w:color="auto" w:fill="FFFFFF"/>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Reflections from academy staff / other professionals</w:t>
      </w:r>
    </w:p>
    <w:p w14:paraId="5D5027FE"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What does the child do well? What works/what is not working?</w:t>
      </w:r>
    </w:p>
    <w:p w14:paraId="671B2598" w14:textId="77777777" w:rsid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What could we offer the child to support improvements in behaviour?</w:t>
      </w:r>
    </w:p>
    <w:p w14:paraId="5B42F36F" w14:textId="77777777" w:rsidR="009F5A77" w:rsidRPr="004A154F" w:rsidRDefault="009F5A77" w:rsidP="009F5A77">
      <w:pPr>
        <w:tabs>
          <w:tab w:val="left" w:pos="709"/>
        </w:tabs>
        <w:spacing w:after="250" w:line="280" w:lineRule="exact"/>
        <w:ind w:left="720"/>
        <w:contextualSpacing/>
        <w:rPr>
          <w:rFonts w:ascii="Calibri" w:hAnsi="Calibri" w:cs="Calibri"/>
          <w:sz w:val="20"/>
          <w:szCs w:val="20"/>
          <w:lang w:val="en-US"/>
        </w:rPr>
      </w:pPr>
    </w:p>
    <w:p w14:paraId="177E2EC2" w14:textId="77777777" w:rsidR="004A154F" w:rsidRPr="004A154F" w:rsidRDefault="004A154F" w:rsidP="004A154F">
      <w:pPr>
        <w:shd w:val="clear" w:color="auto" w:fill="FFFFFF"/>
        <w:jc w:val="both"/>
        <w:rPr>
          <w:rFonts w:ascii="Calibri" w:eastAsia="Times New Roman" w:hAnsi="Calibri" w:cs="Calibri"/>
          <w:color w:val="242424"/>
          <w:sz w:val="20"/>
          <w:szCs w:val="20"/>
          <w:u w:val="single"/>
          <w:lang w:eastAsia="en-GB"/>
        </w:rPr>
      </w:pPr>
      <w:r w:rsidRPr="004A154F">
        <w:rPr>
          <w:rFonts w:ascii="Calibri" w:eastAsia="Times New Roman" w:hAnsi="Calibri" w:cs="Calibri"/>
          <w:color w:val="242424"/>
          <w:sz w:val="20"/>
          <w:szCs w:val="20"/>
          <w:u w:val="single"/>
          <w:lang w:eastAsia="en-GB"/>
        </w:rPr>
        <w:t>What areas for development for the child might be considered?</w:t>
      </w:r>
    </w:p>
    <w:p w14:paraId="5ED48996" w14:textId="77777777" w:rsidR="004A154F" w:rsidRPr="004A154F" w:rsidRDefault="004A154F" w:rsidP="004A154F">
      <w:pPr>
        <w:shd w:val="clear" w:color="auto" w:fill="FFFFFF"/>
        <w:jc w:val="both"/>
        <w:rPr>
          <w:rFonts w:ascii="Calibri" w:eastAsia="Times New Roman" w:hAnsi="Calibri" w:cs="Calibri"/>
          <w:color w:val="242424"/>
          <w:sz w:val="20"/>
          <w:szCs w:val="20"/>
          <w:u w:val="single"/>
          <w:lang w:eastAsia="en-GB"/>
        </w:rPr>
      </w:pPr>
    </w:p>
    <w:p w14:paraId="1AAF39C7" w14:textId="77777777" w:rsidR="004A154F" w:rsidRPr="004A154F" w:rsidRDefault="004A154F" w:rsidP="004A154F">
      <w:pPr>
        <w:shd w:val="clear" w:color="auto" w:fill="FFFFFF"/>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Plans for teaching behaviour explicitly</w:t>
      </w:r>
    </w:p>
    <w:p w14:paraId="4F484B8D"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Practicing rules, routines, and expectations for in class behaviour</w:t>
      </w:r>
    </w:p>
    <w:p w14:paraId="23874C45"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lastRenderedPageBreak/>
        <w:t>Practicing rules, routines, and expectations for out of class behaviour</w:t>
      </w:r>
    </w:p>
    <w:p w14:paraId="1885CA10"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Developing respectful relationships with adults</w:t>
      </w:r>
    </w:p>
    <w:p w14:paraId="5FA576DE"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Developing calm and positive relationships with children</w:t>
      </w:r>
    </w:p>
    <w:p w14:paraId="69CDFF2F"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Managing strong emotions</w:t>
      </w:r>
    </w:p>
    <w:p w14:paraId="5021F815" w14:textId="77777777" w:rsidR="004A154F" w:rsidRPr="004A154F" w:rsidRDefault="004A154F" w:rsidP="004A154F">
      <w:pPr>
        <w:tabs>
          <w:tab w:val="left" w:pos="709"/>
        </w:tabs>
        <w:spacing w:after="250" w:line="280" w:lineRule="exact"/>
        <w:contextualSpacing/>
        <w:rPr>
          <w:rFonts w:ascii="Calibri" w:hAnsi="Calibri" w:cs="Calibri"/>
          <w:sz w:val="20"/>
          <w:szCs w:val="20"/>
          <w:lang w:val="en-US"/>
        </w:rPr>
      </w:pPr>
    </w:p>
    <w:p w14:paraId="42371957" w14:textId="77777777" w:rsidR="004A154F" w:rsidRPr="004A154F" w:rsidRDefault="004A154F" w:rsidP="004A154F">
      <w:pPr>
        <w:shd w:val="clear" w:color="auto" w:fill="FFFFFF"/>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Motivation to succeed</w:t>
      </w:r>
    </w:p>
    <w:p w14:paraId="56D40508"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Areas of strength</w:t>
      </w:r>
    </w:p>
    <w:p w14:paraId="1ED1E95D"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Areas of enjoyment</w:t>
      </w:r>
    </w:p>
    <w:p w14:paraId="75F24603" w14:textId="77777777" w:rsidR="004A154F" w:rsidRP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r w:rsidRPr="004A154F">
        <w:rPr>
          <w:rFonts w:ascii="Calibri" w:hAnsi="Calibri" w:cs="Calibri"/>
          <w:sz w:val="20"/>
          <w:szCs w:val="20"/>
          <w:lang w:val="en-US"/>
        </w:rPr>
        <w:t>Rewards</w:t>
      </w:r>
    </w:p>
    <w:p w14:paraId="6A74C7E4" w14:textId="77777777" w:rsidR="004A154F" w:rsidRDefault="004A154F">
      <w:pPr>
        <w:numPr>
          <w:ilvl w:val="0"/>
          <w:numId w:val="20"/>
        </w:numPr>
        <w:tabs>
          <w:tab w:val="left" w:pos="709"/>
        </w:tabs>
        <w:spacing w:after="250" w:line="280" w:lineRule="exact"/>
        <w:ind w:hanging="720"/>
        <w:contextualSpacing/>
        <w:rPr>
          <w:rFonts w:ascii="Calibri" w:hAnsi="Calibri" w:cs="Calibri"/>
          <w:sz w:val="20"/>
          <w:szCs w:val="20"/>
          <w:lang w:val="en-US"/>
        </w:rPr>
      </w:pPr>
      <w:proofErr w:type="gramStart"/>
      <w:r w:rsidRPr="004A154F">
        <w:rPr>
          <w:rFonts w:ascii="Calibri" w:hAnsi="Calibri" w:cs="Calibri"/>
          <w:sz w:val="20"/>
          <w:szCs w:val="20"/>
          <w:lang w:val="en-US"/>
        </w:rPr>
        <w:t>Short, medium and long term</w:t>
      </w:r>
      <w:proofErr w:type="gramEnd"/>
      <w:r w:rsidRPr="004A154F">
        <w:rPr>
          <w:rFonts w:ascii="Calibri" w:hAnsi="Calibri" w:cs="Calibri"/>
          <w:sz w:val="20"/>
          <w:szCs w:val="20"/>
          <w:lang w:val="en-US"/>
        </w:rPr>
        <w:t xml:space="preserve"> goals</w:t>
      </w:r>
    </w:p>
    <w:p w14:paraId="3995D7FF" w14:textId="77777777" w:rsidR="009F5A77" w:rsidRPr="004A154F" w:rsidRDefault="009F5A77" w:rsidP="009F5A77">
      <w:pPr>
        <w:tabs>
          <w:tab w:val="left" w:pos="709"/>
        </w:tabs>
        <w:spacing w:after="250" w:line="280" w:lineRule="exact"/>
        <w:ind w:left="720"/>
        <w:contextualSpacing/>
        <w:rPr>
          <w:rFonts w:ascii="Calibri" w:hAnsi="Calibri" w:cs="Calibri"/>
          <w:sz w:val="20"/>
          <w:szCs w:val="20"/>
          <w:lang w:val="en-US"/>
        </w:rPr>
      </w:pPr>
    </w:p>
    <w:p w14:paraId="1D2557C3" w14:textId="77777777" w:rsidR="004A154F" w:rsidRPr="004A154F" w:rsidRDefault="004A154F" w:rsidP="004A154F">
      <w:pPr>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The following templates are examples which could be used to support the reintegration process. They should be adapted to suit the academy’s context and the age and needs of the child.</w:t>
      </w:r>
    </w:p>
    <w:p w14:paraId="3CA496D4" w14:textId="77777777" w:rsidR="004A154F" w:rsidRPr="004A154F" w:rsidRDefault="004A154F" w:rsidP="004A154F">
      <w:pPr>
        <w:rPr>
          <w:rFonts w:ascii="Calibri" w:eastAsia="Times New Roman" w:hAnsi="Calibri" w:cs="Calibri"/>
          <w:color w:val="242424"/>
          <w:sz w:val="20"/>
          <w:szCs w:val="20"/>
          <w:lang w:eastAsia="en-GB"/>
        </w:rPr>
      </w:pPr>
    </w:p>
    <w:p w14:paraId="113B0555" w14:textId="77777777" w:rsidR="004A154F" w:rsidRPr="004A154F" w:rsidRDefault="004A154F" w:rsidP="004A154F">
      <w:pPr>
        <w:rPr>
          <w:rFonts w:ascii="Calibri" w:eastAsia="Times New Roman" w:hAnsi="Calibri" w:cs="Calibri"/>
          <w:color w:val="242424"/>
          <w:sz w:val="20"/>
          <w:szCs w:val="20"/>
          <w:lang w:eastAsia="en-GB"/>
        </w:rPr>
      </w:pPr>
    </w:p>
    <w:p w14:paraId="204837D7" w14:textId="77777777" w:rsidR="004A154F" w:rsidRPr="004A154F" w:rsidRDefault="004A154F" w:rsidP="004A154F">
      <w:pPr>
        <w:rPr>
          <w:rFonts w:ascii="Calibri" w:eastAsia="Times New Roman" w:hAnsi="Calibri" w:cs="Calibri"/>
          <w:color w:val="242424"/>
          <w:sz w:val="20"/>
          <w:szCs w:val="20"/>
          <w:lang w:eastAsia="en-GB"/>
        </w:rPr>
      </w:pPr>
    </w:p>
    <w:p w14:paraId="0D930229" w14:textId="77777777" w:rsidR="004A154F" w:rsidRPr="004A154F" w:rsidRDefault="004A154F" w:rsidP="004A154F">
      <w:pPr>
        <w:rPr>
          <w:rFonts w:ascii="Calibri" w:eastAsia="Times New Roman" w:hAnsi="Calibri" w:cs="Calibri"/>
          <w:color w:val="242424"/>
          <w:sz w:val="20"/>
          <w:szCs w:val="20"/>
          <w:lang w:eastAsia="en-GB"/>
        </w:rPr>
      </w:pPr>
    </w:p>
    <w:p w14:paraId="5BC68435" w14:textId="77777777" w:rsidR="004A154F" w:rsidRPr="004A154F" w:rsidRDefault="004A154F" w:rsidP="004A154F">
      <w:pPr>
        <w:rPr>
          <w:rFonts w:ascii="Calibri" w:eastAsia="Times New Roman" w:hAnsi="Calibri" w:cs="Calibri"/>
          <w:color w:val="242424"/>
          <w:sz w:val="20"/>
          <w:szCs w:val="20"/>
          <w:lang w:eastAsia="en-GB"/>
        </w:rPr>
      </w:pPr>
    </w:p>
    <w:p w14:paraId="69CAD0A0" w14:textId="77777777" w:rsidR="004A154F" w:rsidRPr="004A154F" w:rsidRDefault="004A154F" w:rsidP="004A154F">
      <w:pPr>
        <w:rPr>
          <w:rFonts w:ascii="Calibri" w:eastAsia="Times New Roman" w:hAnsi="Calibri" w:cs="Calibri"/>
          <w:color w:val="242424"/>
          <w:sz w:val="20"/>
          <w:szCs w:val="20"/>
          <w:lang w:eastAsia="en-GB"/>
        </w:rPr>
      </w:pPr>
    </w:p>
    <w:p w14:paraId="24B26F21" w14:textId="77777777" w:rsidR="004A154F" w:rsidRPr="004A154F" w:rsidRDefault="004A154F" w:rsidP="004A154F">
      <w:pPr>
        <w:rPr>
          <w:rFonts w:ascii="Calibri" w:eastAsia="Times New Roman" w:hAnsi="Calibri" w:cs="Calibri"/>
          <w:color w:val="242424"/>
          <w:sz w:val="20"/>
          <w:szCs w:val="20"/>
          <w:lang w:eastAsia="en-GB"/>
        </w:rPr>
      </w:pPr>
    </w:p>
    <w:p w14:paraId="6C5E1921" w14:textId="77777777" w:rsidR="004A154F" w:rsidRPr="004A154F" w:rsidRDefault="004A154F" w:rsidP="004A154F">
      <w:pPr>
        <w:rPr>
          <w:rFonts w:ascii="Calibri" w:eastAsia="Times New Roman" w:hAnsi="Calibri" w:cs="Calibri"/>
          <w:color w:val="242424"/>
          <w:sz w:val="20"/>
          <w:szCs w:val="20"/>
          <w:lang w:eastAsia="en-GB"/>
        </w:rPr>
      </w:pPr>
    </w:p>
    <w:p w14:paraId="70F70683" w14:textId="77777777" w:rsidR="004A154F" w:rsidRPr="004A154F" w:rsidRDefault="004A154F" w:rsidP="004A154F">
      <w:pPr>
        <w:rPr>
          <w:rFonts w:ascii="Calibri" w:eastAsia="Times New Roman" w:hAnsi="Calibri" w:cs="Calibri"/>
          <w:color w:val="242424"/>
          <w:sz w:val="20"/>
          <w:szCs w:val="20"/>
          <w:lang w:eastAsia="en-GB"/>
        </w:rPr>
      </w:pPr>
    </w:p>
    <w:p w14:paraId="4FC1D5C9" w14:textId="77777777" w:rsidR="004A154F" w:rsidRPr="004A154F" w:rsidRDefault="004A154F" w:rsidP="004A154F">
      <w:pPr>
        <w:rPr>
          <w:rFonts w:ascii="Calibri" w:eastAsia="Times New Roman" w:hAnsi="Calibri" w:cs="Calibri"/>
          <w:color w:val="242424"/>
          <w:sz w:val="20"/>
          <w:szCs w:val="20"/>
          <w:lang w:eastAsia="en-GB"/>
        </w:rPr>
      </w:pPr>
    </w:p>
    <w:p w14:paraId="5A336625" w14:textId="77777777" w:rsidR="004A154F" w:rsidRPr="004A154F" w:rsidRDefault="004A154F" w:rsidP="004A154F">
      <w:pPr>
        <w:rPr>
          <w:rFonts w:ascii="Calibri" w:eastAsia="Times New Roman" w:hAnsi="Calibri" w:cs="Calibri"/>
          <w:color w:val="242424"/>
          <w:sz w:val="20"/>
          <w:szCs w:val="20"/>
          <w:lang w:eastAsia="en-GB"/>
        </w:rPr>
      </w:pPr>
    </w:p>
    <w:p w14:paraId="00E28963" w14:textId="77777777" w:rsidR="004A154F" w:rsidRPr="004A154F" w:rsidRDefault="004A154F" w:rsidP="004A154F">
      <w:pPr>
        <w:rPr>
          <w:rFonts w:ascii="Calibri" w:eastAsia="Times New Roman" w:hAnsi="Calibri" w:cs="Calibri"/>
          <w:color w:val="242424"/>
          <w:sz w:val="20"/>
          <w:szCs w:val="20"/>
          <w:lang w:eastAsia="en-GB"/>
        </w:rPr>
      </w:pPr>
    </w:p>
    <w:p w14:paraId="0DBD5CAE" w14:textId="77777777" w:rsidR="004A154F" w:rsidRPr="004A154F" w:rsidRDefault="004A154F" w:rsidP="004A154F">
      <w:pPr>
        <w:rPr>
          <w:rFonts w:ascii="Calibri" w:eastAsia="Times New Roman" w:hAnsi="Calibri" w:cs="Calibri"/>
          <w:color w:val="242424"/>
          <w:sz w:val="20"/>
          <w:szCs w:val="20"/>
          <w:lang w:eastAsia="en-GB"/>
        </w:rPr>
      </w:pPr>
    </w:p>
    <w:p w14:paraId="34993E27" w14:textId="77777777" w:rsidR="004A154F" w:rsidRPr="004A154F" w:rsidRDefault="004A154F" w:rsidP="004A154F">
      <w:pPr>
        <w:rPr>
          <w:rFonts w:ascii="Calibri" w:eastAsia="Times New Roman" w:hAnsi="Calibri" w:cs="Calibri"/>
          <w:color w:val="242424"/>
          <w:sz w:val="20"/>
          <w:szCs w:val="20"/>
          <w:lang w:eastAsia="en-GB"/>
        </w:rPr>
      </w:pPr>
    </w:p>
    <w:p w14:paraId="75F23352" w14:textId="77777777" w:rsidR="004A154F" w:rsidRPr="004A154F" w:rsidRDefault="004A154F" w:rsidP="004A154F">
      <w:pPr>
        <w:rPr>
          <w:rFonts w:ascii="Calibri" w:eastAsia="Times New Roman" w:hAnsi="Calibri" w:cs="Calibri"/>
          <w:color w:val="242424"/>
          <w:sz w:val="20"/>
          <w:szCs w:val="20"/>
          <w:lang w:eastAsia="en-GB"/>
        </w:rPr>
      </w:pPr>
    </w:p>
    <w:p w14:paraId="67A7CE7B" w14:textId="77777777" w:rsidR="004A154F" w:rsidRPr="004A154F" w:rsidRDefault="004A154F" w:rsidP="004A154F">
      <w:pPr>
        <w:rPr>
          <w:rFonts w:ascii="Calibri" w:eastAsia="Times New Roman" w:hAnsi="Calibri" w:cs="Calibri"/>
          <w:color w:val="242424"/>
          <w:sz w:val="20"/>
          <w:szCs w:val="20"/>
          <w:lang w:eastAsia="en-GB"/>
        </w:rPr>
      </w:pPr>
    </w:p>
    <w:p w14:paraId="2BA92651" w14:textId="77777777" w:rsidR="004A154F" w:rsidRPr="004A154F" w:rsidRDefault="004A154F" w:rsidP="004A154F">
      <w:pPr>
        <w:rPr>
          <w:rFonts w:ascii="Calibri" w:eastAsia="Times New Roman" w:hAnsi="Calibri" w:cs="Calibri"/>
          <w:color w:val="242424"/>
          <w:sz w:val="20"/>
          <w:szCs w:val="20"/>
          <w:lang w:eastAsia="en-GB"/>
        </w:rPr>
      </w:pPr>
    </w:p>
    <w:p w14:paraId="132FBEE8" w14:textId="77777777" w:rsidR="004A154F" w:rsidRPr="004A154F" w:rsidRDefault="004A154F" w:rsidP="004A154F">
      <w:pPr>
        <w:rPr>
          <w:rFonts w:ascii="Calibri" w:eastAsia="Times New Roman" w:hAnsi="Calibri" w:cs="Calibri"/>
          <w:color w:val="242424"/>
          <w:sz w:val="20"/>
          <w:szCs w:val="20"/>
          <w:lang w:eastAsia="en-GB"/>
        </w:rPr>
      </w:pPr>
    </w:p>
    <w:p w14:paraId="29BB76B7" w14:textId="77777777" w:rsidR="004A154F" w:rsidRPr="004A154F" w:rsidRDefault="004A154F" w:rsidP="004A154F">
      <w:pPr>
        <w:rPr>
          <w:rFonts w:ascii="Calibri" w:eastAsia="Times New Roman" w:hAnsi="Calibri" w:cs="Calibri"/>
          <w:color w:val="242424"/>
          <w:sz w:val="20"/>
          <w:szCs w:val="20"/>
          <w:lang w:eastAsia="en-GB"/>
        </w:rPr>
      </w:pPr>
    </w:p>
    <w:p w14:paraId="17C6194F" w14:textId="77777777" w:rsidR="004A154F" w:rsidRDefault="004A154F" w:rsidP="004A154F">
      <w:pPr>
        <w:rPr>
          <w:rFonts w:ascii="Calibri" w:eastAsia="Times New Roman" w:hAnsi="Calibri" w:cs="Calibri"/>
          <w:color w:val="242424"/>
          <w:sz w:val="20"/>
          <w:szCs w:val="20"/>
          <w:lang w:eastAsia="en-GB"/>
        </w:rPr>
      </w:pPr>
    </w:p>
    <w:p w14:paraId="792A9CA6" w14:textId="77777777" w:rsidR="00E24FF8" w:rsidRDefault="00E24FF8" w:rsidP="004A154F">
      <w:pPr>
        <w:rPr>
          <w:rFonts w:ascii="Calibri" w:eastAsia="Times New Roman" w:hAnsi="Calibri" w:cs="Calibri"/>
          <w:color w:val="242424"/>
          <w:sz w:val="20"/>
          <w:szCs w:val="20"/>
          <w:lang w:eastAsia="en-GB"/>
        </w:rPr>
      </w:pPr>
    </w:p>
    <w:p w14:paraId="370B8D3E" w14:textId="77777777" w:rsidR="00E24FF8" w:rsidRDefault="00E24FF8" w:rsidP="004A154F">
      <w:pPr>
        <w:rPr>
          <w:rFonts w:ascii="Calibri" w:eastAsia="Times New Roman" w:hAnsi="Calibri" w:cs="Calibri"/>
          <w:color w:val="242424"/>
          <w:sz w:val="20"/>
          <w:szCs w:val="20"/>
          <w:lang w:eastAsia="en-GB"/>
        </w:rPr>
      </w:pPr>
    </w:p>
    <w:p w14:paraId="2E29E4A4" w14:textId="77777777" w:rsidR="00E24FF8" w:rsidRDefault="00E24FF8" w:rsidP="004A154F">
      <w:pPr>
        <w:rPr>
          <w:rFonts w:ascii="Calibri" w:eastAsia="Times New Roman" w:hAnsi="Calibri" w:cs="Calibri"/>
          <w:color w:val="242424"/>
          <w:sz w:val="20"/>
          <w:szCs w:val="20"/>
          <w:lang w:eastAsia="en-GB"/>
        </w:rPr>
      </w:pPr>
    </w:p>
    <w:p w14:paraId="493ECF8A" w14:textId="77777777" w:rsidR="00E24FF8" w:rsidRDefault="00E24FF8" w:rsidP="004A154F">
      <w:pPr>
        <w:rPr>
          <w:rFonts w:ascii="Calibri" w:eastAsia="Times New Roman" w:hAnsi="Calibri" w:cs="Calibri"/>
          <w:color w:val="242424"/>
          <w:sz w:val="20"/>
          <w:szCs w:val="20"/>
          <w:lang w:eastAsia="en-GB"/>
        </w:rPr>
      </w:pPr>
    </w:p>
    <w:p w14:paraId="457072E4" w14:textId="77777777" w:rsidR="00E24FF8" w:rsidRDefault="00E24FF8" w:rsidP="004A154F">
      <w:pPr>
        <w:rPr>
          <w:rFonts w:ascii="Calibri" w:eastAsia="Times New Roman" w:hAnsi="Calibri" w:cs="Calibri"/>
          <w:color w:val="242424"/>
          <w:sz w:val="20"/>
          <w:szCs w:val="20"/>
          <w:lang w:eastAsia="en-GB"/>
        </w:rPr>
      </w:pPr>
    </w:p>
    <w:p w14:paraId="0F76EE94" w14:textId="77777777" w:rsidR="00E24FF8" w:rsidRPr="004A154F" w:rsidRDefault="00E24FF8" w:rsidP="004A154F">
      <w:pPr>
        <w:rPr>
          <w:rFonts w:ascii="Calibri" w:eastAsia="Times New Roman" w:hAnsi="Calibri" w:cs="Calibri"/>
          <w:color w:val="242424"/>
          <w:sz w:val="20"/>
          <w:szCs w:val="20"/>
          <w:lang w:eastAsia="en-GB"/>
        </w:rPr>
      </w:pPr>
    </w:p>
    <w:p w14:paraId="25C5A279" w14:textId="77777777" w:rsidR="004A154F" w:rsidRPr="004A154F" w:rsidRDefault="004A154F" w:rsidP="004A154F">
      <w:pPr>
        <w:rPr>
          <w:rFonts w:ascii="Calibri" w:eastAsia="Times New Roman" w:hAnsi="Calibri" w:cs="Calibri"/>
          <w:color w:val="242424"/>
          <w:sz w:val="20"/>
          <w:szCs w:val="20"/>
          <w:lang w:eastAsia="en-GB"/>
        </w:rPr>
      </w:pPr>
    </w:p>
    <w:p w14:paraId="29F6CD55" w14:textId="77777777" w:rsidR="004A154F" w:rsidRPr="004A154F" w:rsidRDefault="004A154F" w:rsidP="004A154F">
      <w:pPr>
        <w:rPr>
          <w:rFonts w:ascii="Calibri" w:eastAsia="Times New Roman" w:hAnsi="Calibri" w:cs="Calibri"/>
          <w:color w:val="242424"/>
          <w:sz w:val="20"/>
          <w:szCs w:val="20"/>
          <w:lang w:eastAsia="en-GB"/>
        </w:rPr>
      </w:pPr>
    </w:p>
    <w:p w14:paraId="7C2FF364" w14:textId="77777777" w:rsidR="004A154F" w:rsidRPr="004A154F" w:rsidRDefault="004A154F" w:rsidP="004A154F">
      <w:pPr>
        <w:rPr>
          <w:rFonts w:ascii="Calibri" w:eastAsia="Times New Roman" w:hAnsi="Calibri" w:cs="Calibri"/>
          <w:color w:val="242424"/>
          <w:sz w:val="20"/>
          <w:szCs w:val="20"/>
          <w:lang w:eastAsia="en-GB"/>
        </w:rPr>
      </w:pPr>
    </w:p>
    <w:p w14:paraId="793D1D2A" w14:textId="77777777" w:rsidR="004A154F" w:rsidRDefault="004A154F" w:rsidP="004A154F">
      <w:pPr>
        <w:rPr>
          <w:rFonts w:ascii="Calibri" w:eastAsia="Times New Roman" w:hAnsi="Calibri" w:cs="Calibri"/>
          <w:color w:val="242424"/>
          <w:sz w:val="20"/>
          <w:szCs w:val="20"/>
          <w:lang w:eastAsia="en-GB"/>
        </w:rPr>
      </w:pPr>
    </w:p>
    <w:p w14:paraId="4F308738" w14:textId="77777777" w:rsidR="009F5A77" w:rsidRPr="004A154F" w:rsidRDefault="009F5A77" w:rsidP="004A154F">
      <w:pPr>
        <w:rPr>
          <w:rFonts w:ascii="Calibri" w:eastAsia="Times New Roman" w:hAnsi="Calibri" w:cs="Calibri"/>
          <w:color w:val="242424"/>
          <w:sz w:val="20"/>
          <w:szCs w:val="20"/>
          <w:lang w:eastAsia="en-GB"/>
        </w:rPr>
      </w:pPr>
    </w:p>
    <w:p w14:paraId="3894C88C" w14:textId="77777777" w:rsidR="004A154F" w:rsidRPr="004A154F" w:rsidRDefault="004A154F" w:rsidP="004A154F">
      <w:pPr>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9016"/>
      </w:tblGrid>
      <w:tr w:rsidR="004A154F" w:rsidRPr="004A154F" w14:paraId="77D8B6E7" w14:textId="77777777" w:rsidTr="00C415BD">
        <w:tc>
          <w:tcPr>
            <w:tcW w:w="9016" w:type="dxa"/>
            <w:shd w:val="clear" w:color="auto" w:fill="00B0F0"/>
          </w:tcPr>
          <w:p w14:paraId="3EDE791A" w14:textId="77777777" w:rsidR="004A154F" w:rsidRPr="004A154F" w:rsidRDefault="004A154F" w:rsidP="004A154F">
            <w:pPr>
              <w:spacing w:before="100" w:beforeAutospacing="1"/>
              <w:jc w:val="center"/>
              <w:rPr>
                <w:rFonts w:ascii="Calibri" w:eastAsia="Times New Roman" w:hAnsi="Calibri" w:cs="Calibri"/>
                <w:b/>
                <w:bCs/>
                <w:color w:val="242424"/>
                <w:sz w:val="20"/>
                <w:szCs w:val="20"/>
                <w:lang w:eastAsia="en-GB"/>
              </w:rPr>
            </w:pPr>
            <w:r w:rsidRPr="004A154F">
              <w:rPr>
                <w:rFonts w:ascii="Calibri" w:eastAsia="Times New Roman" w:hAnsi="Calibri" w:cs="Calibri"/>
                <w:color w:val="242424"/>
                <w:sz w:val="20"/>
                <w:szCs w:val="20"/>
                <w:lang w:eastAsia="en-GB"/>
              </w:rPr>
              <w:lastRenderedPageBreak/>
              <w:br w:type="page"/>
            </w:r>
            <w:r w:rsidRPr="004A154F">
              <w:rPr>
                <w:rFonts w:ascii="Calibri" w:eastAsia="Times New Roman" w:hAnsi="Calibri" w:cs="Calibri"/>
                <w:b/>
                <w:bCs/>
                <w:color w:val="FFFFFF" w:themeColor="background1"/>
                <w:sz w:val="20"/>
                <w:szCs w:val="20"/>
                <w:lang w:eastAsia="en-GB"/>
              </w:rPr>
              <w:t>Removal from Class: Repair and Rebuild</w:t>
            </w:r>
          </w:p>
        </w:tc>
      </w:tr>
    </w:tbl>
    <w:p w14:paraId="4FEDC1AA" w14:textId="77777777" w:rsidR="004A154F" w:rsidRPr="004A154F" w:rsidRDefault="004A154F" w:rsidP="004A154F">
      <w:pPr>
        <w:shd w:val="clear" w:color="auto" w:fill="FFFFFF"/>
        <w:jc w:val="both"/>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3823"/>
        <w:gridCol w:w="2693"/>
        <w:gridCol w:w="2500"/>
      </w:tblGrid>
      <w:tr w:rsidR="004A154F" w:rsidRPr="004A154F" w14:paraId="7145EE96" w14:textId="77777777" w:rsidTr="00C415BD">
        <w:tc>
          <w:tcPr>
            <w:tcW w:w="3823" w:type="dxa"/>
          </w:tcPr>
          <w:p w14:paraId="6F2B7970" w14:textId="77777777" w:rsidR="004A154F" w:rsidRPr="004A154F" w:rsidRDefault="004A154F" w:rsidP="004A154F">
            <w:pPr>
              <w:spacing w:before="100" w:beforeAutospacing="1"/>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Name:</w:t>
            </w:r>
          </w:p>
        </w:tc>
        <w:tc>
          <w:tcPr>
            <w:tcW w:w="2693" w:type="dxa"/>
          </w:tcPr>
          <w:p w14:paraId="71DE9FFE" w14:textId="77777777" w:rsidR="004A154F" w:rsidRPr="004A154F" w:rsidRDefault="004A154F" w:rsidP="004A154F">
            <w:pPr>
              <w:spacing w:before="100" w:beforeAutospacing="1"/>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Tutor group:</w:t>
            </w:r>
          </w:p>
        </w:tc>
        <w:tc>
          <w:tcPr>
            <w:tcW w:w="2500" w:type="dxa"/>
          </w:tcPr>
          <w:p w14:paraId="04ACB91B" w14:textId="77777777" w:rsidR="004A154F" w:rsidRPr="004A154F" w:rsidRDefault="004A154F" w:rsidP="004A154F">
            <w:pPr>
              <w:spacing w:before="100" w:beforeAutospacing="1"/>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Tutor:</w:t>
            </w:r>
          </w:p>
        </w:tc>
      </w:tr>
      <w:tr w:rsidR="004A154F" w:rsidRPr="004A154F" w14:paraId="2A270109" w14:textId="77777777" w:rsidTr="00C415BD">
        <w:tc>
          <w:tcPr>
            <w:tcW w:w="3823" w:type="dxa"/>
          </w:tcPr>
          <w:p w14:paraId="22DEF006" w14:textId="77777777" w:rsidR="004A154F" w:rsidRPr="004A154F" w:rsidRDefault="004A154F" w:rsidP="004A154F">
            <w:pPr>
              <w:spacing w:before="100" w:beforeAutospacing="1"/>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Date:</w:t>
            </w:r>
          </w:p>
        </w:tc>
        <w:tc>
          <w:tcPr>
            <w:tcW w:w="2693" w:type="dxa"/>
          </w:tcPr>
          <w:p w14:paraId="5DAACFA6" w14:textId="77777777" w:rsidR="004A154F" w:rsidRPr="004A154F" w:rsidRDefault="004A154F" w:rsidP="004A154F">
            <w:pPr>
              <w:spacing w:before="100" w:beforeAutospacing="1"/>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Subject sent out:</w:t>
            </w:r>
          </w:p>
        </w:tc>
        <w:tc>
          <w:tcPr>
            <w:tcW w:w="2500" w:type="dxa"/>
          </w:tcPr>
          <w:p w14:paraId="7CECF95B" w14:textId="77777777" w:rsidR="004A154F" w:rsidRPr="004A154F" w:rsidRDefault="004A154F" w:rsidP="004A154F">
            <w:pPr>
              <w:spacing w:before="100" w:beforeAutospacing="1"/>
              <w:jc w:val="both"/>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Lesson in</w:t>
            </w:r>
          </w:p>
        </w:tc>
      </w:tr>
      <w:tr w:rsidR="004A154F" w:rsidRPr="004A154F" w14:paraId="33699636" w14:textId="77777777" w:rsidTr="00C415BD">
        <w:tc>
          <w:tcPr>
            <w:tcW w:w="3823" w:type="dxa"/>
          </w:tcPr>
          <w:p w14:paraId="355F7C2E"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Member of staff sending you to [removal]</w:t>
            </w:r>
          </w:p>
        </w:tc>
        <w:tc>
          <w:tcPr>
            <w:tcW w:w="2693" w:type="dxa"/>
          </w:tcPr>
          <w:p w14:paraId="2B2BB63F"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p>
        </w:tc>
        <w:tc>
          <w:tcPr>
            <w:tcW w:w="2500" w:type="dxa"/>
          </w:tcPr>
          <w:p w14:paraId="46FB57F1"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p>
        </w:tc>
      </w:tr>
    </w:tbl>
    <w:p w14:paraId="74B47167" w14:textId="18D2CAB6" w:rsidR="004A154F" w:rsidRPr="004A154F" w:rsidRDefault="004A154F" w:rsidP="004A154F">
      <w:pPr>
        <w:shd w:val="clear" w:color="auto" w:fill="FFFFFF"/>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 xml:space="preserve">Please write down what happened and why you have been sent to </w:t>
      </w:r>
      <w:r w:rsidR="0032277C">
        <w:rPr>
          <w:rFonts w:ascii="Calibri" w:eastAsia="Times New Roman" w:hAnsi="Calibri" w:cs="Calibri"/>
          <w:b/>
          <w:bCs/>
          <w:color w:val="242424"/>
          <w:sz w:val="20"/>
          <w:szCs w:val="20"/>
          <w:lang w:eastAsia="en-GB"/>
        </w:rPr>
        <w:t>your pastoral base</w:t>
      </w:r>
      <w:r w:rsidRPr="004A154F">
        <w:rPr>
          <w:rFonts w:ascii="Calibri" w:eastAsia="Times New Roman" w:hAnsi="Calibri" w:cs="Calibri"/>
          <w:b/>
          <w:bCs/>
          <w:color w:val="242424"/>
          <w:sz w:val="20"/>
          <w:szCs w:val="20"/>
          <w:lang w:eastAsia="en-GB"/>
        </w:rPr>
        <w:t xml:space="preserve"> from your lesson.      Use the following sentence starters to help you:</w:t>
      </w:r>
    </w:p>
    <w:tbl>
      <w:tblPr>
        <w:tblStyle w:val="TableGrid"/>
        <w:tblW w:w="0" w:type="auto"/>
        <w:tblLook w:val="04A0" w:firstRow="1" w:lastRow="0" w:firstColumn="1" w:lastColumn="0" w:noHBand="0" w:noVBand="1"/>
      </w:tblPr>
      <w:tblGrid>
        <w:gridCol w:w="9016"/>
      </w:tblGrid>
      <w:tr w:rsidR="004A154F" w:rsidRPr="004A154F" w14:paraId="43F5F628" w14:textId="77777777" w:rsidTr="00C415BD">
        <w:tc>
          <w:tcPr>
            <w:tcW w:w="9016" w:type="dxa"/>
          </w:tcPr>
          <w:p w14:paraId="134B2732" w14:textId="77777777" w:rsidR="004A154F" w:rsidRDefault="004A154F" w:rsidP="009F5A77">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How am I feeling right now?</w:t>
            </w:r>
          </w:p>
          <w:p w14:paraId="523B31E5" w14:textId="13C041B1" w:rsidR="009F5A77" w:rsidRPr="004A154F" w:rsidRDefault="009F5A77" w:rsidP="009F5A77">
            <w:pPr>
              <w:spacing w:before="100" w:beforeAutospacing="1"/>
              <w:jc w:val="both"/>
              <w:rPr>
                <w:rFonts w:ascii="Calibri" w:eastAsia="Times New Roman" w:hAnsi="Calibri" w:cs="Calibri"/>
                <w:color w:val="242424"/>
                <w:sz w:val="20"/>
                <w:szCs w:val="20"/>
                <w:lang w:eastAsia="en-GB"/>
              </w:rPr>
            </w:pPr>
          </w:p>
        </w:tc>
      </w:tr>
      <w:tr w:rsidR="004A154F" w:rsidRPr="004A154F" w14:paraId="4FE57EB0" w14:textId="77777777" w:rsidTr="00C415BD">
        <w:tc>
          <w:tcPr>
            <w:tcW w:w="9016" w:type="dxa"/>
          </w:tcPr>
          <w:p w14:paraId="2BF54C99" w14:textId="77777777" w:rsidR="004A154F" w:rsidRDefault="004A154F" w:rsidP="009F5A77">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I was given a warning for…</w:t>
            </w:r>
          </w:p>
          <w:p w14:paraId="3B29DBE4" w14:textId="51A4EEAE" w:rsidR="009F5A77" w:rsidRPr="004A154F" w:rsidRDefault="009F5A77" w:rsidP="009F5A77">
            <w:pPr>
              <w:spacing w:before="100" w:beforeAutospacing="1"/>
              <w:jc w:val="both"/>
              <w:rPr>
                <w:rFonts w:ascii="Calibri" w:eastAsia="Times New Roman" w:hAnsi="Calibri" w:cs="Calibri"/>
                <w:color w:val="242424"/>
                <w:sz w:val="20"/>
                <w:szCs w:val="20"/>
                <w:lang w:eastAsia="en-GB"/>
              </w:rPr>
            </w:pPr>
          </w:p>
        </w:tc>
      </w:tr>
      <w:tr w:rsidR="004A154F" w:rsidRPr="004A154F" w14:paraId="5F7FFD2A" w14:textId="77777777" w:rsidTr="00C415BD">
        <w:tc>
          <w:tcPr>
            <w:tcW w:w="9016" w:type="dxa"/>
          </w:tcPr>
          <w:p w14:paraId="124D721B" w14:textId="77777777" w:rsidR="004A154F" w:rsidRDefault="004A154F" w:rsidP="009F5A77">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I was asked to leave the class because…</w:t>
            </w:r>
          </w:p>
          <w:p w14:paraId="75ABEBBF" w14:textId="3F6558B6" w:rsidR="009F5A77" w:rsidRPr="004A154F" w:rsidRDefault="009F5A77" w:rsidP="009F5A77">
            <w:pPr>
              <w:spacing w:before="100" w:beforeAutospacing="1"/>
              <w:jc w:val="both"/>
              <w:rPr>
                <w:rFonts w:ascii="Calibri" w:eastAsia="Times New Roman" w:hAnsi="Calibri" w:cs="Calibri"/>
                <w:color w:val="242424"/>
                <w:sz w:val="20"/>
                <w:szCs w:val="20"/>
                <w:lang w:eastAsia="en-GB"/>
              </w:rPr>
            </w:pPr>
          </w:p>
        </w:tc>
      </w:tr>
      <w:tr w:rsidR="004A154F" w:rsidRPr="004A154F" w14:paraId="7416520E" w14:textId="77777777" w:rsidTr="00C415BD">
        <w:tc>
          <w:tcPr>
            <w:tcW w:w="9016" w:type="dxa"/>
          </w:tcPr>
          <w:p w14:paraId="4C201AFC"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This situation could have been avoided if I had…</w:t>
            </w:r>
          </w:p>
          <w:p w14:paraId="06B81083" w14:textId="77777777" w:rsidR="004A154F" w:rsidRPr="004A154F" w:rsidRDefault="004A154F" w:rsidP="004A154F">
            <w:pPr>
              <w:jc w:val="both"/>
              <w:rPr>
                <w:rFonts w:ascii="Calibri" w:eastAsia="Times New Roman" w:hAnsi="Calibri" w:cs="Calibri"/>
                <w:color w:val="242424"/>
                <w:sz w:val="20"/>
                <w:szCs w:val="20"/>
                <w:lang w:eastAsia="en-GB"/>
              </w:rPr>
            </w:pPr>
          </w:p>
          <w:p w14:paraId="5FB1ECF6" w14:textId="14CD8243" w:rsidR="004A154F" w:rsidRPr="004A154F" w:rsidRDefault="004A154F" w:rsidP="004A154F">
            <w:pPr>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1.</w:t>
            </w:r>
          </w:p>
          <w:p w14:paraId="47DC9393" w14:textId="77777777" w:rsidR="004A154F" w:rsidRPr="004A154F" w:rsidRDefault="004A154F" w:rsidP="004A154F">
            <w:pPr>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2.</w:t>
            </w:r>
          </w:p>
        </w:tc>
      </w:tr>
      <w:tr w:rsidR="004A154F" w:rsidRPr="004A154F" w14:paraId="0F27A1E8" w14:textId="77777777" w:rsidTr="00C415BD">
        <w:tc>
          <w:tcPr>
            <w:tcW w:w="9016" w:type="dxa"/>
          </w:tcPr>
          <w:p w14:paraId="1756D342"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To put things right I will need to…</w:t>
            </w:r>
          </w:p>
          <w:p w14:paraId="78F33B4D"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1.</w:t>
            </w:r>
          </w:p>
          <w:p w14:paraId="2636FF3F"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2.</w:t>
            </w:r>
          </w:p>
          <w:p w14:paraId="26EADA8C" w14:textId="77777777" w:rsidR="004A154F" w:rsidRPr="004A154F" w:rsidRDefault="004A154F" w:rsidP="004A154F">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3.</w:t>
            </w:r>
          </w:p>
          <w:p w14:paraId="1ACEEB5A" w14:textId="77777777" w:rsidR="004A154F" w:rsidRPr="004A154F" w:rsidRDefault="004A154F" w:rsidP="004A154F">
            <w:pPr>
              <w:jc w:val="both"/>
              <w:rPr>
                <w:rFonts w:ascii="Calibri" w:eastAsia="Times New Roman" w:hAnsi="Calibri" w:cs="Calibri"/>
                <w:color w:val="242424"/>
                <w:sz w:val="20"/>
                <w:szCs w:val="20"/>
                <w:lang w:eastAsia="en-GB"/>
              </w:rPr>
            </w:pPr>
          </w:p>
        </w:tc>
      </w:tr>
      <w:tr w:rsidR="004A154F" w:rsidRPr="004A154F" w14:paraId="4F2EDB16" w14:textId="77777777" w:rsidTr="00C415BD">
        <w:tc>
          <w:tcPr>
            <w:tcW w:w="9016" w:type="dxa"/>
            <w:shd w:val="clear" w:color="auto" w:fill="00B0F0"/>
          </w:tcPr>
          <w:p w14:paraId="7E7AFC52" w14:textId="77777777" w:rsidR="004A154F" w:rsidRPr="004A154F" w:rsidRDefault="004A154F" w:rsidP="004A154F">
            <w:pPr>
              <w:spacing w:before="100" w:beforeAutospacing="1"/>
              <w:jc w:val="both"/>
              <w:rPr>
                <w:rFonts w:ascii="Calibri" w:eastAsia="Times New Roman" w:hAnsi="Calibri" w:cs="Calibri"/>
                <w:b/>
                <w:bCs/>
                <w:color w:val="FFFFFF" w:themeColor="background1"/>
                <w:sz w:val="20"/>
                <w:szCs w:val="20"/>
                <w:lang w:eastAsia="en-GB"/>
              </w:rPr>
            </w:pPr>
            <w:r w:rsidRPr="004A154F">
              <w:rPr>
                <w:rFonts w:ascii="Calibri" w:eastAsia="Times New Roman" w:hAnsi="Calibri" w:cs="Calibri"/>
                <w:b/>
                <w:bCs/>
                <w:color w:val="FFFFFF" w:themeColor="background1"/>
                <w:sz w:val="20"/>
                <w:szCs w:val="20"/>
                <w:lang w:eastAsia="en-GB"/>
              </w:rPr>
              <w:t>Restorative conversation</w:t>
            </w:r>
          </w:p>
        </w:tc>
      </w:tr>
      <w:tr w:rsidR="004A154F" w:rsidRPr="004A154F" w14:paraId="43501608" w14:textId="77777777" w:rsidTr="00E24FF8">
        <w:trPr>
          <w:trHeight w:val="1410"/>
        </w:trPr>
        <w:tc>
          <w:tcPr>
            <w:tcW w:w="9016" w:type="dxa"/>
          </w:tcPr>
          <w:p w14:paraId="5397BA3A" w14:textId="77777777" w:rsidR="004A154F" w:rsidRPr="004A154F" w:rsidRDefault="004A154F" w:rsidP="00E24FF8">
            <w:pPr>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 xml:space="preserve">Please complete </w:t>
            </w:r>
            <w:proofErr w:type="gramStart"/>
            <w:r w:rsidRPr="004A154F">
              <w:rPr>
                <w:rFonts w:ascii="Calibri" w:eastAsia="Times New Roman" w:hAnsi="Calibri" w:cs="Calibri"/>
                <w:color w:val="242424"/>
                <w:sz w:val="20"/>
                <w:szCs w:val="20"/>
                <w:lang w:eastAsia="en-GB"/>
              </w:rPr>
              <w:t>a brief summary</w:t>
            </w:r>
            <w:proofErr w:type="gramEnd"/>
            <w:r w:rsidRPr="004A154F">
              <w:rPr>
                <w:rFonts w:ascii="Calibri" w:eastAsia="Times New Roman" w:hAnsi="Calibri" w:cs="Calibri"/>
                <w:color w:val="242424"/>
                <w:sz w:val="20"/>
                <w:szCs w:val="20"/>
                <w:lang w:eastAsia="en-GB"/>
              </w:rPr>
              <w:t xml:space="preserve"> of what the child has agreed to do:</w:t>
            </w:r>
          </w:p>
          <w:p w14:paraId="7ED017BC" w14:textId="77777777" w:rsidR="004A154F" w:rsidRPr="004A154F" w:rsidRDefault="004A154F" w:rsidP="00E24FF8">
            <w:pPr>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1.</w:t>
            </w:r>
          </w:p>
          <w:p w14:paraId="102B913E" w14:textId="77777777" w:rsidR="004A154F" w:rsidRPr="004A154F" w:rsidRDefault="004A154F" w:rsidP="00E24FF8">
            <w:pPr>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2.</w:t>
            </w:r>
          </w:p>
          <w:p w14:paraId="726FBA6F" w14:textId="77777777" w:rsidR="004A154F" w:rsidRPr="004A154F" w:rsidRDefault="004A154F" w:rsidP="00E24FF8">
            <w:pPr>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3.</w:t>
            </w:r>
          </w:p>
        </w:tc>
      </w:tr>
      <w:tr w:rsidR="004A154F" w:rsidRPr="004A154F" w14:paraId="51EA2ED8" w14:textId="77777777" w:rsidTr="00E24FF8">
        <w:trPr>
          <w:trHeight w:val="1415"/>
        </w:trPr>
        <w:tc>
          <w:tcPr>
            <w:tcW w:w="9016" w:type="dxa"/>
          </w:tcPr>
          <w:p w14:paraId="726A0559" w14:textId="77777777" w:rsidR="004A154F" w:rsidRPr="004A154F" w:rsidRDefault="004A154F" w:rsidP="00E24FF8">
            <w:pPr>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How can staff help to ensure the child is successful in future lessons?</w:t>
            </w:r>
          </w:p>
          <w:p w14:paraId="685C1C5E" w14:textId="77777777" w:rsidR="004A154F" w:rsidRPr="004A154F" w:rsidRDefault="004A154F" w:rsidP="00E24FF8">
            <w:pPr>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1.</w:t>
            </w:r>
          </w:p>
          <w:p w14:paraId="30B937DD" w14:textId="77777777" w:rsidR="004A154F" w:rsidRPr="004A154F" w:rsidRDefault="004A154F" w:rsidP="00E24FF8">
            <w:pPr>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2.</w:t>
            </w:r>
          </w:p>
          <w:p w14:paraId="4CA0DA79" w14:textId="77777777" w:rsidR="004A154F" w:rsidRPr="004A154F" w:rsidRDefault="004A154F" w:rsidP="00E24FF8">
            <w:pPr>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3.</w:t>
            </w:r>
          </w:p>
        </w:tc>
      </w:tr>
      <w:tr w:rsidR="004A154F" w:rsidRPr="004A154F" w14:paraId="0F09D38F" w14:textId="77777777" w:rsidTr="00E24FF8">
        <w:trPr>
          <w:trHeight w:val="714"/>
        </w:trPr>
        <w:tc>
          <w:tcPr>
            <w:tcW w:w="9016" w:type="dxa"/>
          </w:tcPr>
          <w:p w14:paraId="553C8D69" w14:textId="401F35DF" w:rsidR="004A154F" w:rsidRPr="004A154F" w:rsidRDefault="004A154F" w:rsidP="009F5A77">
            <w:pPr>
              <w:spacing w:before="100" w:beforeAutospacing="1"/>
              <w:jc w:val="both"/>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Child signature:                                                         Staff signature:</w:t>
            </w:r>
          </w:p>
        </w:tc>
      </w:tr>
      <w:tr w:rsidR="004A154F" w:rsidRPr="004A154F" w14:paraId="03235811" w14:textId="77777777" w:rsidTr="00C415BD">
        <w:tc>
          <w:tcPr>
            <w:tcW w:w="9016" w:type="dxa"/>
            <w:shd w:val="clear" w:color="auto" w:fill="00B0F0"/>
          </w:tcPr>
          <w:p w14:paraId="0705C355" w14:textId="77777777" w:rsidR="004A154F" w:rsidRPr="004A154F" w:rsidRDefault="004A154F" w:rsidP="004A154F">
            <w:pPr>
              <w:spacing w:before="100" w:beforeAutospacing="1" w:line="276" w:lineRule="auto"/>
              <w:jc w:val="center"/>
              <w:rPr>
                <w:rFonts w:ascii="Calibri" w:eastAsia="Times New Roman" w:hAnsi="Calibri" w:cs="Calibri"/>
                <w:b/>
                <w:bCs/>
                <w:color w:val="FFFFFF" w:themeColor="background1"/>
                <w:sz w:val="20"/>
                <w:szCs w:val="20"/>
                <w:lang w:eastAsia="en-GB"/>
              </w:rPr>
            </w:pPr>
            <w:r w:rsidRPr="004A154F">
              <w:rPr>
                <w:rFonts w:ascii="Calibri" w:eastAsia="Times New Roman" w:hAnsi="Calibri" w:cs="Calibri"/>
                <w:b/>
                <w:bCs/>
                <w:color w:val="FFFFFF" w:themeColor="background1"/>
                <w:sz w:val="20"/>
                <w:szCs w:val="20"/>
                <w:lang w:eastAsia="en-GB"/>
              </w:rPr>
              <w:lastRenderedPageBreak/>
              <w:t>Reintegration meeting following serious sanction(s)</w:t>
            </w:r>
          </w:p>
        </w:tc>
      </w:tr>
    </w:tbl>
    <w:p w14:paraId="7DF642E3" w14:textId="77777777" w:rsidR="004A154F" w:rsidRPr="004A154F" w:rsidRDefault="004A154F" w:rsidP="004A154F">
      <w:pPr>
        <w:shd w:val="clear" w:color="auto" w:fill="FFFFFF"/>
        <w:spacing w:line="276" w:lineRule="auto"/>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2254"/>
        <w:gridCol w:w="1710"/>
        <w:gridCol w:w="1701"/>
        <w:gridCol w:w="3351"/>
      </w:tblGrid>
      <w:tr w:rsidR="004A154F" w:rsidRPr="004A154F" w14:paraId="1ED12C94" w14:textId="77777777" w:rsidTr="00C415BD">
        <w:tc>
          <w:tcPr>
            <w:tcW w:w="2254" w:type="dxa"/>
            <w:shd w:val="clear" w:color="auto" w:fill="FFFFFF" w:themeFill="background1"/>
          </w:tcPr>
          <w:p w14:paraId="6B70FFF1" w14:textId="77777777" w:rsidR="004A154F" w:rsidRPr="004A154F" w:rsidRDefault="004A154F" w:rsidP="004A154F">
            <w:pPr>
              <w:shd w:val="clear" w:color="auto" w:fill="FFFFFF" w:themeFill="background1"/>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Date of meeting</w:t>
            </w:r>
          </w:p>
        </w:tc>
        <w:tc>
          <w:tcPr>
            <w:tcW w:w="1710" w:type="dxa"/>
          </w:tcPr>
          <w:p w14:paraId="6917ACAC"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c>
          <w:tcPr>
            <w:tcW w:w="1701" w:type="dxa"/>
            <w:shd w:val="clear" w:color="auto" w:fill="FFFFFF" w:themeFill="background1"/>
          </w:tcPr>
          <w:p w14:paraId="4C482085" w14:textId="77777777" w:rsidR="004A154F" w:rsidRPr="004A154F" w:rsidRDefault="004A154F" w:rsidP="004A154F">
            <w:pPr>
              <w:shd w:val="clear" w:color="auto" w:fill="FFFFFF" w:themeFill="background1"/>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People present</w:t>
            </w:r>
          </w:p>
        </w:tc>
        <w:tc>
          <w:tcPr>
            <w:tcW w:w="3351" w:type="dxa"/>
          </w:tcPr>
          <w:p w14:paraId="57B03AEB"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r>
    </w:tbl>
    <w:p w14:paraId="59A7F01F" w14:textId="77777777" w:rsidR="004A154F" w:rsidRPr="004A154F" w:rsidRDefault="004A154F" w:rsidP="004A154F">
      <w:pPr>
        <w:shd w:val="clear" w:color="auto" w:fill="FFFFFF" w:themeFill="background1"/>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2254"/>
        <w:gridCol w:w="2254"/>
        <w:gridCol w:w="2254"/>
        <w:gridCol w:w="2254"/>
      </w:tblGrid>
      <w:tr w:rsidR="004A154F" w:rsidRPr="004A154F" w14:paraId="070B2BD4" w14:textId="77777777" w:rsidTr="00C415BD">
        <w:tc>
          <w:tcPr>
            <w:tcW w:w="2254" w:type="dxa"/>
            <w:shd w:val="clear" w:color="auto" w:fill="FFFFFF" w:themeFill="background1"/>
          </w:tcPr>
          <w:p w14:paraId="1AB3C49C" w14:textId="77777777" w:rsidR="004A154F" w:rsidRPr="004A154F" w:rsidRDefault="004A154F" w:rsidP="004A154F">
            <w:pPr>
              <w:shd w:val="clear" w:color="auto" w:fill="FFFFFF" w:themeFill="background1"/>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Name of child</w:t>
            </w:r>
          </w:p>
        </w:tc>
        <w:tc>
          <w:tcPr>
            <w:tcW w:w="2254" w:type="dxa"/>
          </w:tcPr>
          <w:p w14:paraId="7D8A44FF"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c>
          <w:tcPr>
            <w:tcW w:w="2254" w:type="dxa"/>
            <w:shd w:val="clear" w:color="auto" w:fill="FFFFFF" w:themeFill="background1"/>
          </w:tcPr>
          <w:p w14:paraId="3C85F0E9" w14:textId="77777777" w:rsidR="004A154F" w:rsidRPr="004A154F" w:rsidRDefault="004A154F" w:rsidP="004A154F">
            <w:pPr>
              <w:shd w:val="clear" w:color="auto" w:fill="FFFFFF" w:themeFill="background1"/>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Name of parent/carer</w:t>
            </w:r>
          </w:p>
        </w:tc>
        <w:tc>
          <w:tcPr>
            <w:tcW w:w="2254" w:type="dxa"/>
          </w:tcPr>
          <w:p w14:paraId="7977E14C"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r>
      <w:tr w:rsidR="004A154F" w:rsidRPr="004A154F" w14:paraId="4C1F0F6C" w14:textId="77777777" w:rsidTr="00C415BD">
        <w:tc>
          <w:tcPr>
            <w:tcW w:w="2254" w:type="dxa"/>
            <w:shd w:val="clear" w:color="auto" w:fill="FFFFFF" w:themeFill="background1"/>
          </w:tcPr>
          <w:p w14:paraId="529D2A5F" w14:textId="77777777" w:rsidR="004A154F" w:rsidRPr="004A154F" w:rsidRDefault="004A154F" w:rsidP="004A154F">
            <w:pPr>
              <w:shd w:val="clear" w:color="auto" w:fill="FFFFFF" w:themeFill="background1"/>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Date of birth</w:t>
            </w:r>
          </w:p>
        </w:tc>
        <w:tc>
          <w:tcPr>
            <w:tcW w:w="2254" w:type="dxa"/>
          </w:tcPr>
          <w:p w14:paraId="726F6DDA"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c>
          <w:tcPr>
            <w:tcW w:w="2254" w:type="dxa"/>
            <w:shd w:val="clear" w:color="auto" w:fill="FFFFFF" w:themeFill="background1"/>
          </w:tcPr>
          <w:p w14:paraId="37D64140" w14:textId="77777777" w:rsidR="004A154F" w:rsidRPr="004A154F" w:rsidRDefault="004A154F" w:rsidP="004A154F">
            <w:pPr>
              <w:shd w:val="clear" w:color="auto" w:fill="FFFFFF" w:themeFill="background1"/>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Contact details</w:t>
            </w:r>
          </w:p>
        </w:tc>
        <w:tc>
          <w:tcPr>
            <w:tcW w:w="2254" w:type="dxa"/>
          </w:tcPr>
          <w:p w14:paraId="3192143C"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r>
      <w:tr w:rsidR="004A154F" w:rsidRPr="004A154F" w14:paraId="4121A528" w14:textId="77777777" w:rsidTr="00C415BD">
        <w:tc>
          <w:tcPr>
            <w:tcW w:w="2254" w:type="dxa"/>
            <w:shd w:val="clear" w:color="auto" w:fill="FFFFFF" w:themeFill="background1"/>
          </w:tcPr>
          <w:p w14:paraId="5E9F82F7" w14:textId="77777777" w:rsidR="004A154F" w:rsidRPr="004A154F" w:rsidRDefault="004A154F" w:rsidP="004A154F">
            <w:pPr>
              <w:shd w:val="clear" w:color="auto" w:fill="FFFFFF" w:themeFill="background1"/>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Year/class/form/tutor</w:t>
            </w:r>
          </w:p>
        </w:tc>
        <w:tc>
          <w:tcPr>
            <w:tcW w:w="2254" w:type="dxa"/>
          </w:tcPr>
          <w:p w14:paraId="28702AAE"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c>
          <w:tcPr>
            <w:tcW w:w="2254" w:type="dxa"/>
          </w:tcPr>
          <w:p w14:paraId="72220CBB"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c>
          <w:tcPr>
            <w:tcW w:w="2254" w:type="dxa"/>
          </w:tcPr>
          <w:p w14:paraId="1F4F52A1"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r>
    </w:tbl>
    <w:p w14:paraId="42C9D1FD" w14:textId="77777777" w:rsidR="004A154F" w:rsidRPr="004A154F" w:rsidRDefault="004A154F" w:rsidP="004A154F">
      <w:pPr>
        <w:shd w:val="clear" w:color="auto" w:fill="FFFFFF"/>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6941"/>
        <w:gridCol w:w="851"/>
        <w:gridCol w:w="1224"/>
      </w:tblGrid>
      <w:tr w:rsidR="004A154F" w:rsidRPr="004A154F" w14:paraId="62715CE3" w14:textId="77777777" w:rsidTr="00C415BD">
        <w:tc>
          <w:tcPr>
            <w:tcW w:w="9016" w:type="dxa"/>
            <w:gridSpan w:val="3"/>
            <w:shd w:val="clear" w:color="auto" w:fill="00B0F0"/>
          </w:tcPr>
          <w:p w14:paraId="5389A44F" w14:textId="77777777" w:rsidR="004A154F" w:rsidRPr="004A154F" w:rsidRDefault="004A154F" w:rsidP="004A154F">
            <w:pPr>
              <w:spacing w:before="100" w:beforeAutospacing="1"/>
              <w:rPr>
                <w:rFonts w:ascii="Calibri" w:eastAsia="Times New Roman" w:hAnsi="Calibri" w:cs="Calibri"/>
                <w:b/>
                <w:bCs/>
                <w:color w:val="FFFFFF" w:themeColor="background1"/>
                <w:sz w:val="20"/>
                <w:szCs w:val="20"/>
                <w:lang w:eastAsia="en-GB"/>
              </w:rPr>
            </w:pPr>
            <w:r w:rsidRPr="004A154F">
              <w:rPr>
                <w:rFonts w:ascii="Calibri" w:eastAsia="Times New Roman" w:hAnsi="Calibri" w:cs="Calibri"/>
                <w:b/>
                <w:bCs/>
                <w:color w:val="FFFFFF" w:themeColor="background1"/>
                <w:sz w:val="20"/>
                <w:szCs w:val="20"/>
                <w:lang w:eastAsia="en-GB"/>
              </w:rPr>
              <w:t>Child details</w:t>
            </w:r>
          </w:p>
        </w:tc>
      </w:tr>
      <w:tr w:rsidR="004A154F" w:rsidRPr="004A154F" w14:paraId="41D23449" w14:textId="77777777" w:rsidTr="00C415BD">
        <w:tc>
          <w:tcPr>
            <w:tcW w:w="6941" w:type="dxa"/>
          </w:tcPr>
          <w:p w14:paraId="320569C6"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Is the child subject to a child protection plan?</w:t>
            </w:r>
          </w:p>
        </w:tc>
        <w:tc>
          <w:tcPr>
            <w:tcW w:w="851" w:type="dxa"/>
          </w:tcPr>
          <w:p w14:paraId="14B7ADB2"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Yes</w:t>
            </w:r>
          </w:p>
        </w:tc>
        <w:tc>
          <w:tcPr>
            <w:tcW w:w="1224" w:type="dxa"/>
            <w:tcBorders>
              <w:right w:val="nil"/>
            </w:tcBorders>
          </w:tcPr>
          <w:p w14:paraId="658F3431"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No</w:t>
            </w:r>
          </w:p>
        </w:tc>
      </w:tr>
      <w:tr w:rsidR="004A154F" w:rsidRPr="004A154F" w14:paraId="61050B82" w14:textId="77777777" w:rsidTr="00C415BD">
        <w:tc>
          <w:tcPr>
            <w:tcW w:w="6941" w:type="dxa"/>
          </w:tcPr>
          <w:p w14:paraId="382CB15B"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Is the child a looked after or previously looked after child?</w:t>
            </w:r>
          </w:p>
        </w:tc>
        <w:tc>
          <w:tcPr>
            <w:tcW w:w="851" w:type="dxa"/>
          </w:tcPr>
          <w:p w14:paraId="259CCBEC"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Yes</w:t>
            </w:r>
          </w:p>
        </w:tc>
        <w:tc>
          <w:tcPr>
            <w:tcW w:w="1224" w:type="dxa"/>
          </w:tcPr>
          <w:p w14:paraId="0B47EABD"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No</w:t>
            </w:r>
          </w:p>
        </w:tc>
      </w:tr>
      <w:tr w:rsidR="004A154F" w:rsidRPr="004A154F" w14:paraId="63DBE3E0" w14:textId="77777777" w:rsidTr="00C415BD">
        <w:tc>
          <w:tcPr>
            <w:tcW w:w="6941" w:type="dxa"/>
          </w:tcPr>
          <w:p w14:paraId="19975292"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Is the child identified as having SEND?</w:t>
            </w:r>
          </w:p>
        </w:tc>
        <w:tc>
          <w:tcPr>
            <w:tcW w:w="851" w:type="dxa"/>
          </w:tcPr>
          <w:p w14:paraId="5D47646F"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Yes</w:t>
            </w:r>
          </w:p>
        </w:tc>
        <w:tc>
          <w:tcPr>
            <w:tcW w:w="1224" w:type="dxa"/>
          </w:tcPr>
          <w:p w14:paraId="16E4D569"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No</w:t>
            </w:r>
          </w:p>
        </w:tc>
      </w:tr>
      <w:tr w:rsidR="004A154F" w:rsidRPr="004A154F" w14:paraId="0A91CF6B" w14:textId="77777777" w:rsidTr="00C415BD">
        <w:tc>
          <w:tcPr>
            <w:tcW w:w="6941" w:type="dxa"/>
          </w:tcPr>
          <w:p w14:paraId="05C1F433"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Does the child have an education, health and care (EHC) plan?</w:t>
            </w:r>
          </w:p>
        </w:tc>
        <w:tc>
          <w:tcPr>
            <w:tcW w:w="851" w:type="dxa"/>
          </w:tcPr>
          <w:p w14:paraId="7CC20A9C"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Yes</w:t>
            </w:r>
          </w:p>
        </w:tc>
        <w:tc>
          <w:tcPr>
            <w:tcW w:w="1224" w:type="dxa"/>
          </w:tcPr>
          <w:p w14:paraId="3B1E0AD1"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No</w:t>
            </w:r>
          </w:p>
        </w:tc>
      </w:tr>
    </w:tbl>
    <w:p w14:paraId="16CEE708" w14:textId="77777777" w:rsidR="004A154F" w:rsidRPr="004A154F" w:rsidRDefault="004A154F" w:rsidP="004A154F">
      <w:pPr>
        <w:shd w:val="clear" w:color="auto" w:fill="FFFFFF"/>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4248"/>
        <w:gridCol w:w="4768"/>
      </w:tblGrid>
      <w:tr w:rsidR="004A154F" w:rsidRPr="004A154F" w14:paraId="04E244E5" w14:textId="77777777" w:rsidTr="00C415BD">
        <w:tc>
          <w:tcPr>
            <w:tcW w:w="9016" w:type="dxa"/>
            <w:gridSpan w:val="2"/>
            <w:shd w:val="clear" w:color="auto" w:fill="00B0F0"/>
          </w:tcPr>
          <w:p w14:paraId="1A81E95D"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FFFFFF" w:themeColor="background1"/>
                <w:sz w:val="20"/>
                <w:szCs w:val="20"/>
                <w:lang w:eastAsia="en-GB"/>
              </w:rPr>
              <w:t>In relation to the incident: understanding impact of behaviour on self and others</w:t>
            </w:r>
          </w:p>
        </w:tc>
      </w:tr>
      <w:tr w:rsidR="004A154F" w:rsidRPr="004A154F" w14:paraId="6FBE66CA" w14:textId="77777777" w:rsidTr="00C415BD">
        <w:tc>
          <w:tcPr>
            <w:tcW w:w="4248" w:type="dxa"/>
          </w:tcPr>
          <w:p w14:paraId="7779A9D4"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Child:</w:t>
            </w:r>
          </w:p>
          <w:p w14:paraId="11752367"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55DBE3C9"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Others:</w:t>
            </w:r>
          </w:p>
        </w:tc>
      </w:tr>
      <w:tr w:rsidR="004A154F" w:rsidRPr="004A154F" w14:paraId="4CCBBFEA" w14:textId="77777777" w:rsidTr="00C415BD">
        <w:tc>
          <w:tcPr>
            <w:tcW w:w="9016" w:type="dxa"/>
            <w:gridSpan w:val="2"/>
            <w:shd w:val="clear" w:color="auto" w:fill="00B0F0"/>
          </w:tcPr>
          <w:p w14:paraId="767A4C3D" w14:textId="77777777" w:rsidR="004A154F" w:rsidRPr="004A154F" w:rsidRDefault="004A154F" w:rsidP="004A154F">
            <w:pPr>
              <w:spacing w:before="100" w:beforeAutospacing="1"/>
              <w:rPr>
                <w:rFonts w:ascii="Calibri" w:eastAsia="Times New Roman" w:hAnsi="Calibri" w:cs="Calibri"/>
                <w:b/>
                <w:bCs/>
                <w:color w:val="FFFFFF" w:themeColor="background1"/>
                <w:sz w:val="20"/>
                <w:szCs w:val="20"/>
                <w:lang w:eastAsia="en-GB"/>
              </w:rPr>
            </w:pPr>
            <w:r w:rsidRPr="004A154F">
              <w:rPr>
                <w:rFonts w:ascii="Calibri" w:eastAsia="Times New Roman" w:hAnsi="Calibri" w:cs="Calibri"/>
                <w:b/>
                <w:bCs/>
                <w:color w:val="FFFFFF" w:themeColor="background1"/>
                <w:sz w:val="20"/>
                <w:szCs w:val="20"/>
                <w:lang w:eastAsia="en-GB"/>
              </w:rPr>
              <w:t>What should have happened?</w:t>
            </w:r>
          </w:p>
        </w:tc>
      </w:tr>
      <w:tr w:rsidR="004A154F" w:rsidRPr="004A154F" w14:paraId="47942E17" w14:textId="77777777" w:rsidTr="00E24FF8">
        <w:trPr>
          <w:trHeight w:val="541"/>
        </w:trPr>
        <w:tc>
          <w:tcPr>
            <w:tcW w:w="9016" w:type="dxa"/>
            <w:gridSpan w:val="2"/>
          </w:tcPr>
          <w:p w14:paraId="4F92A36B"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47B29D08" w14:textId="77777777" w:rsidTr="00C415BD">
        <w:tc>
          <w:tcPr>
            <w:tcW w:w="9016" w:type="dxa"/>
            <w:gridSpan w:val="2"/>
            <w:shd w:val="clear" w:color="auto" w:fill="00B0F0"/>
          </w:tcPr>
          <w:p w14:paraId="1AB9099D"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FFFFFF" w:themeColor="background1"/>
                <w:sz w:val="20"/>
                <w:szCs w:val="20"/>
                <w:lang w:eastAsia="en-GB"/>
              </w:rPr>
              <w:t>What behaviour support is needed?</w:t>
            </w:r>
          </w:p>
        </w:tc>
      </w:tr>
      <w:tr w:rsidR="004A154F" w:rsidRPr="004A154F" w14:paraId="00B4810E" w14:textId="77777777" w:rsidTr="00C415BD">
        <w:tc>
          <w:tcPr>
            <w:tcW w:w="4248" w:type="dxa"/>
          </w:tcPr>
          <w:p w14:paraId="2A3F234F"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Area of support</w:t>
            </w:r>
          </w:p>
        </w:tc>
        <w:tc>
          <w:tcPr>
            <w:tcW w:w="4768" w:type="dxa"/>
          </w:tcPr>
          <w:p w14:paraId="533A5AA6"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Delivery</w:t>
            </w:r>
          </w:p>
        </w:tc>
      </w:tr>
      <w:tr w:rsidR="004A154F" w:rsidRPr="004A154F" w14:paraId="44DAB465" w14:textId="77777777" w:rsidTr="00C415BD">
        <w:tc>
          <w:tcPr>
            <w:tcW w:w="4248" w:type="dxa"/>
          </w:tcPr>
          <w:p w14:paraId="27C79508"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2EAD2E6C"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5E66BA24" w14:textId="77777777" w:rsidTr="00C415BD">
        <w:tc>
          <w:tcPr>
            <w:tcW w:w="4248" w:type="dxa"/>
          </w:tcPr>
          <w:p w14:paraId="15477002"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70A0A855"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7137294B" w14:textId="77777777" w:rsidTr="00C415BD">
        <w:tc>
          <w:tcPr>
            <w:tcW w:w="4248" w:type="dxa"/>
          </w:tcPr>
          <w:p w14:paraId="25FFDB42"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638B4732"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40D084A0" w14:textId="77777777" w:rsidTr="00C415BD">
        <w:tc>
          <w:tcPr>
            <w:tcW w:w="9016" w:type="dxa"/>
            <w:gridSpan w:val="2"/>
            <w:shd w:val="clear" w:color="auto" w:fill="00B0F0"/>
          </w:tcPr>
          <w:p w14:paraId="6C38242B"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FFFFFF" w:themeColor="background1"/>
                <w:sz w:val="20"/>
                <w:szCs w:val="20"/>
                <w:lang w:eastAsia="en-GB"/>
              </w:rPr>
              <w:t>What other areas of assessment/support are needed? e.g., SEND, mental health</w:t>
            </w:r>
          </w:p>
        </w:tc>
      </w:tr>
      <w:tr w:rsidR="004A154F" w:rsidRPr="004A154F" w14:paraId="6D37175D" w14:textId="77777777" w:rsidTr="00C415BD">
        <w:tc>
          <w:tcPr>
            <w:tcW w:w="4248" w:type="dxa"/>
          </w:tcPr>
          <w:p w14:paraId="1A7CC379"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b/>
                <w:bCs/>
                <w:color w:val="242424"/>
                <w:sz w:val="20"/>
                <w:szCs w:val="20"/>
                <w:lang w:eastAsia="en-GB"/>
              </w:rPr>
              <w:t>Area of support</w:t>
            </w:r>
          </w:p>
        </w:tc>
        <w:tc>
          <w:tcPr>
            <w:tcW w:w="4768" w:type="dxa"/>
          </w:tcPr>
          <w:p w14:paraId="3F63A82A"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b/>
                <w:bCs/>
                <w:color w:val="242424"/>
                <w:sz w:val="20"/>
                <w:szCs w:val="20"/>
                <w:lang w:eastAsia="en-GB"/>
              </w:rPr>
              <w:t>Delivery</w:t>
            </w:r>
          </w:p>
        </w:tc>
      </w:tr>
      <w:tr w:rsidR="004A154F" w:rsidRPr="004A154F" w14:paraId="2EA4CA5D" w14:textId="77777777" w:rsidTr="00C415BD">
        <w:tc>
          <w:tcPr>
            <w:tcW w:w="4248" w:type="dxa"/>
          </w:tcPr>
          <w:p w14:paraId="75884F41"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09557637"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1AA2631A" w14:textId="77777777" w:rsidTr="00C415BD">
        <w:tc>
          <w:tcPr>
            <w:tcW w:w="4248" w:type="dxa"/>
          </w:tcPr>
          <w:p w14:paraId="02F415F9"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68FBB02B"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1318A2FC" w14:textId="77777777" w:rsidTr="00C415BD">
        <w:tc>
          <w:tcPr>
            <w:tcW w:w="9016" w:type="dxa"/>
            <w:gridSpan w:val="2"/>
            <w:shd w:val="clear" w:color="auto" w:fill="00B0F0"/>
          </w:tcPr>
          <w:p w14:paraId="62C0A220" w14:textId="77777777" w:rsidR="004A154F" w:rsidRPr="004A154F" w:rsidRDefault="004A154F" w:rsidP="004A154F">
            <w:pPr>
              <w:spacing w:before="100" w:beforeAutospacing="1"/>
              <w:rPr>
                <w:rFonts w:ascii="Calibri" w:eastAsia="Times New Roman" w:hAnsi="Calibri" w:cs="Calibri"/>
                <w:b/>
                <w:bCs/>
                <w:color w:val="FFFFFF" w:themeColor="background1"/>
                <w:sz w:val="20"/>
                <w:szCs w:val="20"/>
                <w:lang w:eastAsia="en-GB"/>
              </w:rPr>
            </w:pPr>
            <w:r w:rsidRPr="004A154F">
              <w:rPr>
                <w:rFonts w:ascii="Calibri" w:eastAsia="Times New Roman" w:hAnsi="Calibri" w:cs="Calibri"/>
                <w:b/>
                <w:bCs/>
                <w:color w:val="FFFFFF" w:themeColor="background1"/>
                <w:sz w:val="20"/>
                <w:szCs w:val="20"/>
                <w:lang w:eastAsia="en-GB"/>
              </w:rPr>
              <w:t>Child view / comments</w:t>
            </w:r>
          </w:p>
        </w:tc>
      </w:tr>
      <w:tr w:rsidR="004A154F" w:rsidRPr="004A154F" w14:paraId="179E310A" w14:textId="77777777" w:rsidTr="00E24FF8">
        <w:trPr>
          <w:trHeight w:val="1075"/>
        </w:trPr>
        <w:tc>
          <w:tcPr>
            <w:tcW w:w="9016" w:type="dxa"/>
            <w:gridSpan w:val="2"/>
          </w:tcPr>
          <w:p w14:paraId="33314C9A"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What will help you to succeed?</w:t>
            </w:r>
          </w:p>
          <w:p w14:paraId="05548C7C"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6FDF3BD3" w14:textId="77777777" w:rsidTr="00C415BD">
        <w:tc>
          <w:tcPr>
            <w:tcW w:w="9016" w:type="dxa"/>
            <w:gridSpan w:val="2"/>
            <w:shd w:val="clear" w:color="auto" w:fill="00B0F0"/>
          </w:tcPr>
          <w:p w14:paraId="2ACC04C1"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FFFFFF" w:themeColor="background1"/>
                <w:sz w:val="20"/>
                <w:szCs w:val="20"/>
                <w:lang w:eastAsia="en-GB"/>
              </w:rPr>
              <w:t>Parent/carer view / comments (if in attendance)</w:t>
            </w:r>
          </w:p>
        </w:tc>
      </w:tr>
      <w:tr w:rsidR="004A154F" w:rsidRPr="004A154F" w14:paraId="3FCE88CB" w14:textId="77777777" w:rsidTr="00C415BD">
        <w:tc>
          <w:tcPr>
            <w:tcW w:w="9016" w:type="dxa"/>
            <w:gridSpan w:val="2"/>
          </w:tcPr>
          <w:p w14:paraId="6206F414"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4AB4A4D5" w14:textId="77777777" w:rsidTr="00C415BD">
        <w:tc>
          <w:tcPr>
            <w:tcW w:w="4248" w:type="dxa"/>
            <w:shd w:val="clear" w:color="auto" w:fill="00B0F0"/>
          </w:tcPr>
          <w:p w14:paraId="7162B24E" w14:textId="77777777" w:rsidR="004A154F" w:rsidRPr="004A154F" w:rsidRDefault="004A154F" w:rsidP="004A154F">
            <w:pPr>
              <w:spacing w:before="100" w:beforeAutospacing="1"/>
              <w:rPr>
                <w:rFonts w:ascii="Calibri" w:eastAsia="Times New Roman" w:hAnsi="Calibri" w:cs="Calibri"/>
                <w:b/>
                <w:bCs/>
                <w:color w:val="FFFFFF" w:themeColor="background1"/>
                <w:sz w:val="20"/>
                <w:szCs w:val="20"/>
                <w:lang w:eastAsia="en-GB"/>
              </w:rPr>
            </w:pPr>
            <w:r w:rsidRPr="004A154F">
              <w:rPr>
                <w:rFonts w:ascii="Calibri" w:eastAsia="Times New Roman" w:hAnsi="Calibri" w:cs="Calibri"/>
                <w:b/>
                <w:bCs/>
                <w:color w:val="FFFFFF" w:themeColor="background1"/>
                <w:sz w:val="20"/>
                <w:szCs w:val="20"/>
                <w:lang w:eastAsia="en-GB"/>
              </w:rPr>
              <w:t>Use of behaviour report card/contract etc? (</w:t>
            </w:r>
            <w:r w:rsidRPr="004A154F">
              <w:rPr>
                <w:rFonts w:ascii="Calibri" w:eastAsia="Times New Roman" w:hAnsi="Calibri" w:cs="Calibri"/>
                <w:color w:val="FFFFFF" w:themeColor="background1"/>
                <w:sz w:val="20"/>
                <w:szCs w:val="20"/>
                <w:lang w:eastAsia="en-GB"/>
              </w:rPr>
              <w:t>provide brief details)</w:t>
            </w:r>
          </w:p>
        </w:tc>
        <w:tc>
          <w:tcPr>
            <w:tcW w:w="4768" w:type="dxa"/>
          </w:tcPr>
          <w:p w14:paraId="725F3D04"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76764D32" w14:textId="77777777" w:rsidTr="00E24FF8">
        <w:trPr>
          <w:trHeight w:val="401"/>
        </w:trPr>
        <w:tc>
          <w:tcPr>
            <w:tcW w:w="4248" w:type="dxa"/>
            <w:shd w:val="clear" w:color="auto" w:fill="FFFFFF" w:themeFill="background1"/>
          </w:tcPr>
          <w:p w14:paraId="0F246C41" w14:textId="77777777" w:rsidR="004A154F" w:rsidRP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Date of next review meeting</w:t>
            </w:r>
          </w:p>
          <w:p w14:paraId="0359AA2C" w14:textId="77777777" w:rsidR="004A154F" w:rsidRPr="004A154F" w:rsidRDefault="004A154F" w:rsidP="004A154F">
            <w:pPr>
              <w:rPr>
                <w:rFonts w:ascii="Calibri" w:eastAsia="Times New Roman" w:hAnsi="Calibri" w:cs="Calibri"/>
                <w:b/>
                <w:bCs/>
                <w:sz w:val="20"/>
                <w:szCs w:val="20"/>
                <w:lang w:eastAsia="en-GB"/>
              </w:rPr>
            </w:pPr>
          </w:p>
        </w:tc>
        <w:tc>
          <w:tcPr>
            <w:tcW w:w="4768" w:type="dxa"/>
          </w:tcPr>
          <w:p w14:paraId="21E20213"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4B47C35C" w14:textId="77777777" w:rsidTr="00C415BD">
        <w:tc>
          <w:tcPr>
            <w:tcW w:w="4248" w:type="dxa"/>
          </w:tcPr>
          <w:p w14:paraId="450E1029" w14:textId="5A3A2F62" w:rsidR="004A154F" w:rsidRPr="004A154F" w:rsidRDefault="004A154F" w:rsidP="004A154F">
            <w:pPr>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Signed (child)</w:t>
            </w:r>
          </w:p>
        </w:tc>
        <w:tc>
          <w:tcPr>
            <w:tcW w:w="4768" w:type="dxa"/>
          </w:tcPr>
          <w:p w14:paraId="478EC5D1"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31C4A63A" w14:textId="77777777" w:rsidTr="00C415BD">
        <w:tc>
          <w:tcPr>
            <w:tcW w:w="4248" w:type="dxa"/>
          </w:tcPr>
          <w:p w14:paraId="1B1E717F"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Signed (parent/carer)</w:t>
            </w:r>
          </w:p>
          <w:p w14:paraId="79F4DD24" w14:textId="77777777" w:rsidR="004A154F" w:rsidRPr="004A154F" w:rsidRDefault="004A154F" w:rsidP="004A154F">
            <w:pPr>
              <w:rPr>
                <w:rFonts w:ascii="Calibri" w:eastAsia="Times New Roman" w:hAnsi="Calibri" w:cs="Calibri"/>
                <w:b/>
                <w:bCs/>
                <w:color w:val="242424"/>
                <w:sz w:val="20"/>
                <w:szCs w:val="20"/>
                <w:lang w:eastAsia="en-GB"/>
              </w:rPr>
            </w:pPr>
          </w:p>
        </w:tc>
        <w:tc>
          <w:tcPr>
            <w:tcW w:w="4768" w:type="dxa"/>
          </w:tcPr>
          <w:p w14:paraId="14A24F30"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2F342A37" w14:textId="77777777" w:rsidTr="00C415BD">
        <w:tc>
          <w:tcPr>
            <w:tcW w:w="9016" w:type="dxa"/>
            <w:gridSpan w:val="2"/>
            <w:shd w:val="clear" w:color="auto" w:fill="00B0F0"/>
          </w:tcPr>
          <w:p w14:paraId="3D7696B8" w14:textId="77777777" w:rsidR="004A154F" w:rsidRPr="004A154F" w:rsidRDefault="004A154F" w:rsidP="006A1E29">
            <w:pPr>
              <w:jc w:val="center"/>
              <w:rPr>
                <w:rFonts w:ascii="Calibri" w:hAnsi="Calibri" w:cs="Calibri"/>
                <w:b/>
                <w:bCs/>
                <w:color w:val="FFFFFF" w:themeColor="background1"/>
                <w:sz w:val="20"/>
                <w:szCs w:val="20"/>
              </w:rPr>
            </w:pPr>
            <w:r w:rsidRPr="004A154F">
              <w:rPr>
                <w:rFonts w:ascii="Calibri" w:hAnsi="Calibri" w:cs="Calibri"/>
                <w:b/>
                <w:bCs/>
                <w:color w:val="FFFFFF" w:themeColor="background1"/>
                <w:sz w:val="20"/>
                <w:szCs w:val="20"/>
              </w:rPr>
              <w:lastRenderedPageBreak/>
              <w:t>Reintegration meeting following suspension, off site direction or rescinded permanent exclusion:</w:t>
            </w:r>
          </w:p>
          <w:p w14:paraId="0980D9E7" w14:textId="77777777" w:rsidR="004A154F" w:rsidRPr="004A154F" w:rsidRDefault="004A154F" w:rsidP="004A154F">
            <w:pPr>
              <w:jc w:val="center"/>
              <w:rPr>
                <w:rFonts w:ascii="Calibri" w:hAnsi="Calibri" w:cs="Calibri"/>
                <w:b/>
                <w:bCs/>
                <w:sz w:val="20"/>
                <w:szCs w:val="20"/>
              </w:rPr>
            </w:pPr>
            <w:r w:rsidRPr="004A154F">
              <w:rPr>
                <w:rFonts w:ascii="Calibri" w:hAnsi="Calibri" w:cs="Calibri"/>
                <w:b/>
                <w:bCs/>
                <w:color w:val="FFFFFF" w:themeColor="background1"/>
                <w:sz w:val="20"/>
                <w:szCs w:val="20"/>
              </w:rPr>
              <w:t>Staff and parent / carer</w:t>
            </w:r>
          </w:p>
        </w:tc>
      </w:tr>
    </w:tbl>
    <w:p w14:paraId="7F445BC4" w14:textId="77777777" w:rsidR="004A154F" w:rsidRPr="004A154F" w:rsidRDefault="004A154F" w:rsidP="004A154F">
      <w:pPr>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2254"/>
        <w:gridCol w:w="1710"/>
        <w:gridCol w:w="1701"/>
        <w:gridCol w:w="3351"/>
      </w:tblGrid>
      <w:tr w:rsidR="004A154F" w:rsidRPr="004A154F" w14:paraId="280201B7" w14:textId="77777777" w:rsidTr="00E24FF8">
        <w:trPr>
          <w:trHeight w:val="404"/>
        </w:trPr>
        <w:tc>
          <w:tcPr>
            <w:tcW w:w="2254" w:type="dxa"/>
            <w:shd w:val="clear" w:color="auto" w:fill="FFFFFF" w:themeFill="background1"/>
          </w:tcPr>
          <w:p w14:paraId="7C815B98" w14:textId="77777777" w:rsidR="004A154F" w:rsidRPr="004A154F" w:rsidRDefault="004A154F" w:rsidP="004A154F">
            <w:pPr>
              <w:shd w:val="clear" w:color="auto" w:fill="FFFFFF" w:themeFill="background1"/>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Date of meeting</w:t>
            </w:r>
          </w:p>
        </w:tc>
        <w:tc>
          <w:tcPr>
            <w:tcW w:w="1710" w:type="dxa"/>
          </w:tcPr>
          <w:p w14:paraId="09A3DDEB"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c>
          <w:tcPr>
            <w:tcW w:w="1701" w:type="dxa"/>
            <w:shd w:val="clear" w:color="auto" w:fill="FFFFFF" w:themeFill="background1"/>
          </w:tcPr>
          <w:p w14:paraId="6E85320C" w14:textId="77777777" w:rsidR="004A154F" w:rsidRPr="004A154F" w:rsidRDefault="004A154F" w:rsidP="004A154F">
            <w:pPr>
              <w:shd w:val="clear" w:color="auto" w:fill="FFFFFF" w:themeFill="background1"/>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People present</w:t>
            </w:r>
          </w:p>
        </w:tc>
        <w:tc>
          <w:tcPr>
            <w:tcW w:w="3351" w:type="dxa"/>
          </w:tcPr>
          <w:p w14:paraId="08FE8A08"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r>
    </w:tbl>
    <w:p w14:paraId="700894C8" w14:textId="77777777" w:rsidR="004A154F" w:rsidRPr="004A154F" w:rsidRDefault="004A154F" w:rsidP="004A154F">
      <w:pPr>
        <w:shd w:val="clear" w:color="auto" w:fill="FFFFFF" w:themeFill="background1"/>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2254"/>
        <w:gridCol w:w="2254"/>
        <w:gridCol w:w="2254"/>
        <w:gridCol w:w="2254"/>
      </w:tblGrid>
      <w:tr w:rsidR="004A154F" w:rsidRPr="004A154F" w14:paraId="6388AC11" w14:textId="77777777" w:rsidTr="00C415BD">
        <w:tc>
          <w:tcPr>
            <w:tcW w:w="2254" w:type="dxa"/>
            <w:shd w:val="clear" w:color="auto" w:fill="FFFFFF" w:themeFill="background1"/>
          </w:tcPr>
          <w:p w14:paraId="1440AB8E" w14:textId="77777777" w:rsidR="004A154F" w:rsidRPr="004A154F" w:rsidRDefault="004A154F" w:rsidP="004A154F">
            <w:pPr>
              <w:shd w:val="clear" w:color="auto" w:fill="FFFFFF" w:themeFill="background1"/>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Name of child</w:t>
            </w:r>
          </w:p>
        </w:tc>
        <w:tc>
          <w:tcPr>
            <w:tcW w:w="2254" w:type="dxa"/>
          </w:tcPr>
          <w:p w14:paraId="10021379"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c>
          <w:tcPr>
            <w:tcW w:w="2254" w:type="dxa"/>
            <w:shd w:val="clear" w:color="auto" w:fill="FFFFFF" w:themeFill="background1"/>
          </w:tcPr>
          <w:p w14:paraId="3AB1B4DE" w14:textId="77777777" w:rsidR="004A154F" w:rsidRPr="004A154F" w:rsidRDefault="004A154F" w:rsidP="004A154F">
            <w:pPr>
              <w:shd w:val="clear" w:color="auto" w:fill="FFFFFF" w:themeFill="background1"/>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Name of parent/carer</w:t>
            </w:r>
          </w:p>
        </w:tc>
        <w:tc>
          <w:tcPr>
            <w:tcW w:w="2254" w:type="dxa"/>
          </w:tcPr>
          <w:p w14:paraId="4E746D0F"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r>
      <w:tr w:rsidR="004A154F" w:rsidRPr="004A154F" w14:paraId="64FBAA47" w14:textId="77777777" w:rsidTr="00C415BD">
        <w:tc>
          <w:tcPr>
            <w:tcW w:w="2254" w:type="dxa"/>
            <w:shd w:val="clear" w:color="auto" w:fill="FFFFFF" w:themeFill="background1"/>
          </w:tcPr>
          <w:p w14:paraId="0D3DFD4B" w14:textId="77777777" w:rsidR="004A154F" w:rsidRPr="004A154F" w:rsidRDefault="004A154F" w:rsidP="004A154F">
            <w:pPr>
              <w:shd w:val="clear" w:color="auto" w:fill="FFFFFF" w:themeFill="background1"/>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Date of birth</w:t>
            </w:r>
          </w:p>
        </w:tc>
        <w:tc>
          <w:tcPr>
            <w:tcW w:w="2254" w:type="dxa"/>
          </w:tcPr>
          <w:p w14:paraId="1E2AD60E"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c>
          <w:tcPr>
            <w:tcW w:w="2254" w:type="dxa"/>
            <w:shd w:val="clear" w:color="auto" w:fill="FFFFFF" w:themeFill="background1"/>
          </w:tcPr>
          <w:p w14:paraId="6C628637" w14:textId="77777777" w:rsidR="004A154F" w:rsidRPr="004A154F" w:rsidRDefault="004A154F" w:rsidP="004A154F">
            <w:pPr>
              <w:shd w:val="clear" w:color="auto" w:fill="FFFFFF" w:themeFill="background1"/>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Contact details</w:t>
            </w:r>
          </w:p>
        </w:tc>
        <w:tc>
          <w:tcPr>
            <w:tcW w:w="2254" w:type="dxa"/>
          </w:tcPr>
          <w:p w14:paraId="1AC3CF7D"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r>
      <w:tr w:rsidR="004A154F" w:rsidRPr="004A154F" w14:paraId="7D3ACDAD" w14:textId="77777777" w:rsidTr="00C415BD">
        <w:tc>
          <w:tcPr>
            <w:tcW w:w="2254" w:type="dxa"/>
            <w:shd w:val="clear" w:color="auto" w:fill="FFFFFF" w:themeFill="background1"/>
          </w:tcPr>
          <w:p w14:paraId="25C044A7" w14:textId="77777777" w:rsidR="004A154F" w:rsidRPr="004A154F" w:rsidRDefault="004A154F" w:rsidP="004A154F">
            <w:pPr>
              <w:shd w:val="clear" w:color="auto" w:fill="FFFFFF" w:themeFill="background1"/>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Year/class/form/tutor</w:t>
            </w:r>
          </w:p>
        </w:tc>
        <w:tc>
          <w:tcPr>
            <w:tcW w:w="2254" w:type="dxa"/>
          </w:tcPr>
          <w:p w14:paraId="5C1692DB"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c>
          <w:tcPr>
            <w:tcW w:w="2254" w:type="dxa"/>
          </w:tcPr>
          <w:p w14:paraId="690CD3BE"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c>
          <w:tcPr>
            <w:tcW w:w="2254" w:type="dxa"/>
          </w:tcPr>
          <w:p w14:paraId="2C24075A" w14:textId="77777777" w:rsidR="004A154F" w:rsidRPr="004A154F" w:rsidRDefault="004A154F" w:rsidP="004A154F">
            <w:pPr>
              <w:shd w:val="clear" w:color="auto" w:fill="FFFFFF" w:themeFill="background1"/>
              <w:spacing w:before="100" w:beforeAutospacing="1"/>
              <w:rPr>
                <w:rFonts w:ascii="Calibri" w:eastAsia="Times New Roman" w:hAnsi="Calibri" w:cs="Calibri"/>
                <w:color w:val="242424"/>
                <w:sz w:val="20"/>
                <w:szCs w:val="20"/>
                <w:lang w:eastAsia="en-GB"/>
              </w:rPr>
            </w:pPr>
          </w:p>
        </w:tc>
      </w:tr>
    </w:tbl>
    <w:p w14:paraId="53F158B6" w14:textId="77777777" w:rsidR="004A154F" w:rsidRPr="004A154F" w:rsidRDefault="004A154F" w:rsidP="004A154F">
      <w:pPr>
        <w:shd w:val="clear" w:color="auto" w:fill="FFFFFF"/>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6941"/>
        <w:gridCol w:w="851"/>
        <w:gridCol w:w="1224"/>
      </w:tblGrid>
      <w:tr w:rsidR="004A154F" w:rsidRPr="004A154F" w14:paraId="2E75856A" w14:textId="77777777" w:rsidTr="00C415BD">
        <w:tc>
          <w:tcPr>
            <w:tcW w:w="9016" w:type="dxa"/>
            <w:gridSpan w:val="3"/>
            <w:shd w:val="clear" w:color="auto" w:fill="00B0F0"/>
          </w:tcPr>
          <w:p w14:paraId="6CE5297D" w14:textId="77777777" w:rsidR="004A154F" w:rsidRPr="004A154F" w:rsidRDefault="004A154F" w:rsidP="004A154F">
            <w:pPr>
              <w:spacing w:before="100" w:beforeAutospacing="1"/>
              <w:rPr>
                <w:rFonts w:ascii="Calibri" w:eastAsia="Times New Roman" w:hAnsi="Calibri" w:cs="Calibri"/>
                <w:b/>
                <w:bCs/>
                <w:color w:val="FFFFFF" w:themeColor="background1"/>
                <w:sz w:val="20"/>
                <w:szCs w:val="20"/>
                <w:lang w:eastAsia="en-GB"/>
              </w:rPr>
            </w:pPr>
            <w:r w:rsidRPr="004A154F">
              <w:rPr>
                <w:rFonts w:ascii="Calibri" w:eastAsia="Times New Roman" w:hAnsi="Calibri" w:cs="Calibri"/>
                <w:b/>
                <w:bCs/>
                <w:color w:val="FFFFFF" w:themeColor="background1"/>
                <w:sz w:val="20"/>
                <w:szCs w:val="20"/>
                <w:lang w:eastAsia="en-GB"/>
              </w:rPr>
              <w:t>Child details</w:t>
            </w:r>
          </w:p>
        </w:tc>
      </w:tr>
      <w:tr w:rsidR="004A154F" w:rsidRPr="004A154F" w14:paraId="160FF6AC" w14:textId="77777777" w:rsidTr="00C415BD">
        <w:tc>
          <w:tcPr>
            <w:tcW w:w="6941" w:type="dxa"/>
          </w:tcPr>
          <w:p w14:paraId="6D8C07A6"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Is the child subject to a child protection plan?</w:t>
            </w:r>
          </w:p>
        </w:tc>
        <w:tc>
          <w:tcPr>
            <w:tcW w:w="851" w:type="dxa"/>
          </w:tcPr>
          <w:p w14:paraId="300E6AD5"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Yes</w:t>
            </w:r>
          </w:p>
        </w:tc>
        <w:tc>
          <w:tcPr>
            <w:tcW w:w="1224" w:type="dxa"/>
            <w:tcBorders>
              <w:right w:val="nil"/>
            </w:tcBorders>
          </w:tcPr>
          <w:p w14:paraId="34254D37"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No</w:t>
            </w:r>
          </w:p>
        </w:tc>
      </w:tr>
      <w:tr w:rsidR="004A154F" w:rsidRPr="004A154F" w14:paraId="4430EC5D" w14:textId="77777777" w:rsidTr="00C415BD">
        <w:tc>
          <w:tcPr>
            <w:tcW w:w="6941" w:type="dxa"/>
          </w:tcPr>
          <w:p w14:paraId="7D76E718"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Is the child a looked after or previously looked after child?</w:t>
            </w:r>
          </w:p>
        </w:tc>
        <w:tc>
          <w:tcPr>
            <w:tcW w:w="851" w:type="dxa"/>
          </w:tcPr>
          <w:p w14:paraId="558C6FEA"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Yes</w:t>
            </w:r>
          </w:p>
        </w:tc>
        <w:tc>
          <w:tcPr>
            <w:tcW w:w="1224" w:type="dxa"/>
          </w:tcPr>
          <w:p w14:paraId="07AE48F1"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No</w:t>
            </w:r>
          </w:p>
        </w:tc>
      </w:tr>
      <w:tr w:rsidR="004A154F" w:rsidRPr="004A154F" w14:paraId="6CB3410D" w14:textId="77777777" w:rsidTr="00C415BD">
        <w:tc>
          <w:tcPr>
            <w:tcW w:w="6941" w:type="dxa"/>
          </w:tcPr>
          <w:p w14:paraId="23E88913"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Is the child identified as having SEND?</w:t>
            </w:r>
          </w:p>
        </w:tc>
        <w:tc>
          <w:tcPr>
            <w:tcW w:w="851" w:type="dxa"/>
          </w:tcPr>
          <w:p w14:paraId="2ADF56D9"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Yes</w:t>
            </w:r>
          </w:p>
        </w:tc>
        <w:tc>
          <w:tcPr>
            <w:tcW w:w="1224" w:type="dxa"/>
          </w:tcPr>
          <w:p w14:paraId="55139E78"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No</w:t>
            </w:r>
          </w:p>
        </w:tc>
      </w:tr>
      <w:tr w:rsidR="004A154F" w:rsidRPr="004A154F" w14:paraId="6856FFE2" w14:textId="77777777" w:rsidTr="00C415BD">
        <w:tc>
          <w:tcPr>
            <w:tcW w:w="6941" w:type="dxa"/>
          </w:tcPr>
          <w:p w14:paraId="33D3794C"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Does the child have an education, health and care (EHC) plan?</w:t>
            </w:r>
          </w:p>
        </w:tc>
        <w:tc>
          <w:tcPr>
            <w:tcW w:w="851" w:type="dxa"/>
          </w:tcPr>
          <w:p w14:paraId="52E12FE6"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Yes</w:t>
            </w:r>
          </w:p>
        </w:tc>
        <w:tc>
          <w:tcPr>
            <w:tcW w:w="1224" w:type="dxa"/>
          </w:tcPr>
          <w:p w14:paraId="23F77BD9"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No</w:t>
            </w:r>
          </w:p>
        </w:tc>
      </w:tr>
    </w:tbl>
    <w:p w14:paraId="6CA368F3" w14:textId="77777777" w:rsidR="004A154F" w:rsidRPr="004A154F" w:rsidRDefault="004A154F" w:rsidP="004A154F">
      <w:pPr>
        <w:shd w:val="clear" w:color="auto" w:fill="FFFFFF"/>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4248"/>
        <w:gridCol w:w="4768"/>
      </w:tblGrid>
      <w:tr w:rsidR="004A154F" w:rsidRPr="004A154F" w14:paraId="58793AB9" w14:textId="77777777" w:rsidTr="00C415BD">
        <w:tc>
          <w:tcPr>
            <w:tcW w:w="9016" w:type="dxa"/>
            <w:gridSpan w:val="2"/>
            <w:shd w:val="clear" w:color="auto" w:fill="00B0F0"/>
          </w:tcPr>
          <w:p w14:paraId="53FE290A"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FFFFFF" w:themeColor="background1"/>
                <w:sz w:val="20"/>
                <w:szCs w:val="20"/>
                <w:lang w:eastAsia="en-GB"/>
              </w:rPr>
              <w:t>In relation to the incident: understanding impact of behaviour on self and others</w:t>
            </w:r>
          </w:p>
        </w:tc>
      </w:tr>
      <w:tr w:rsidR="004A154F" w:rsidRPr="004A154F" w14:paraId="293BEA57" w14:textId="77777777" w:rsidTr="00C415BD">
        <w:tc>
          <w:tcPr>
            <w:tcW w:w="4248" w:type="dxa"/>
          </w:tcPr>
          <w:p w14:paraId="3DCEC018"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Child:</w:t>
            </w:r>
          </w:p>
          <w:p w14:paraId="3FAC4058"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p w14:paraId="4E2D51D3"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p w14:paraId="3BA8EE09"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5AC095B3"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Others:</w:t>
            </w:r>
          </w:p>
        </w:tc>
      </w:tr>
      <w:tr w:rsidR="004A154F" w:rsidRPr="004A154F" w14:paraId="7BED44A1" w14:textId="77777777" w:rsidTr="00C415BD">
        <w:tc>
          <w:tcPr>
            <w:tcW w:w="9016" w:type="dxa"/>
            <w:gridSpan w:val="2"/>
            <w:shd w:val="clear" w:color="auto" w:fill="00B0F0"/>
          </w:tcPr>
          <w:p w14:paraId="7A99DE2C" w14:textId="77777777" w:rsidR="004A154F" w:rsidRPr="004A154F" w:rsidRDefault="004A154F" w:rsidP="004A154F">
            <w:pPr>
              <w:spacing w:before="100" w:beforeAutospacing="1"/>
              <w:rPr>
                <w:rFonts w:ascii="Calibri" w:eastAsia="Times New Roman" w:hAnsi="Calibri" w:cs="Calibri"/>
                <w:b/>
                <w:bCs/>
                <w:color w:val="FFFFFF" w:themeColor="background1"/>
                <w:sz w:val="20"/>
                <w:szCs w:val="20"/>
                <w:lang w:eastAsia="en-GB"/>
              </w:rPr>
            </w:pPr>
            <w:r w:rsidRPr="004A154F">
              <w:rPr>
                <w:rFonts w:ascii="Calibri" w:eastAsia="Times New Roman" w:hAnsi="Calibri" w:cs="Calibri"/>
                <w:b/>
                <w:bCs/>
                <w:color w:val="FFFFFF" w:themeColor="background1"/>
                <w:sz w:val="20"/>
                <w:szCs w:val="20"/>
                <w:lang w:eastAsia="en-GB"/>
              </w:rPr>
              <w:t>What should have happened?</w:t>
            </w:r>
          </w:p>
        </w:tc>
      </w:tr>
      <w:tr w:rsidR="004A154F" w:rsidRPr="004A154F" w14:paraId="229168F8" w14:textId="77777777" w:rsidTr="00E24FF8">
        <w:trPr>
          <w:trHeight w:val="965"/>
        </w:trPr>
        <w:tc>
          <w:tcPr>
            <w:tcW w:w="9016" w:type="dxa"/>
            <w:gridSpan w:val="2"/>
          </w:tcPr>
          <w:p w14:paraId="4AA477B6"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7D5631CA" w14:textId="77777777" w:rsidTr="00C415BD">
        <w:tc>
          <w:tcPr>
            <w:tcW w:w="9016" w:type="dxa"/>
            <w:gridSpan w:val="2"/>
            <w:shd w:val="clear" w:color="auto" w:fill="00B0F0"/>
          </w:tcPr>
          <w:p w14:paraId="3F74C27E"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FFFFFF" w:themeColor="background1"/>
                <w:sz w:val="20"/>
                <w:szCs w:val="20"/>
                <w:lang w:eastAsia="en-GB"/>
              </w:rPr>
              <w:t>What behaviour support is needed?</w:t>
            </w:r>
          </w:p>
        </w:tc>
      </w:tr>
      <w:tr w:rsidR="004A154F" w:rsidRPr="004A154F" w14:paraId="06F4D546" w14:textId="77777777" w:rsidTr="00C415BD">
        <w:tc>
          <w:tcPr>
            <w:tcW w:w="4248" w:type="dxa"/>
          </w:tcPr>
          <w:p w14:paraId="6EC1004D"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Area of support</w:t>
            </w:r>
          </w:p>
        </w:tc>
        <w:tc>
          <w:tcPr>
            <w:tcW w:w="4768" w:type="dxa"/>
          </w:tcPr>
          <w:p w14:paraId="7D3575CB"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Delivery</w:t>
            </w:r>
          </w:p>
        </w:tc>
      </w:tr>
      <w:tr w:rsidR="004A154F" w:rsidRPr="004A154F" w14:paraId="5E701E50" w14:textId="77777777" w:rsidTr="00C415BD">
        <w:tc>
          <w:tcPr>
            <w:tcW w:w="4248" w:type="dxa"/>
          </w:tcPr>
          <w:p w14:paraId="79A6A0E3"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08772917"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79E44E7A" w14:textId="77777777" w:rsidTr="00C415BD">
        <w:tc>
          <w:tcPr>
            <w:tcW w:w="4248" w:type="dxa"/>
          </w:tcPr>
          <w:p w14:paraId="0E47BD6E"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713ADAAF"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4B502F13" w14:textId="77777777" w:rsidTr="00C415BD">
        <w:tc>
          <w:tcPr>
            <w:tcW w:w="4248" w:type="dxa"/>
          </w:tcPr>
          <w:p w14:paraId="46A39588"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0CAC5BF3"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2C580005" w14:textId="77777777" w:rsidTr="00C415BD">
        <w:tc>
          <w:tcPr>
            <w:tcW w:w="9016" w:type="dxa"/>
            <w:gridSpan w:val="2"/>
            <w:shd w:val="clear" w:color="auto" w:fill="00B0F0"/>
          </w:tcPr>
          <w:p w14:paraId="5E2AD5C6"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FFFFFF" w:themeColor="background1"/>
                <w:sz w:val="20"/>
                <w:szCs w:val="20"/>
                <w:lang w:eastAsia="en-GB"/>
              </w:rPr>
              <w:t>What other areas of assessment/support are needed? e.g., SEND, mental health</w:t>
            </w:r>
          </w:p>
        </w:tc>
      </w:tr>
      <w:tr w:rsidR="004A154F" w:rsidRPr="004A154F" w14:paraId="280339C8" w14:textId="77777777" w:rsidTr="00C415BD">
        <w:tc>
          <w:tcPr>
            <w:tcW w:w="4248" w:type="dxa"/>
          </w:tcPr>
          <w:p w14:paraId="470599A8"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b/>
                <w:bCs/>
                <w:color w:val="242424"/>
                <w:sz w:val="20"/>
                <w:szCs w:val="20"/>
                <w:lang w:eastAsia="en-GB"/>
              </w:rPr>
              <w:t>Area of support</w:t>
            </w:r>
          </w:p>
        </w:tc>
        <w:tc>
          <w:tcPr>
            <w:tcW w:w="4768" w:type="dxa"/>
          </w:tcPr>
          <w:p w14:paraId="3CE493B4"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b/>
                <w:bCs/>
                <w:color w:val="242424"/>
                <w:sz w:val="20"/>
                <w:szCs w:val="20"/>
                <w:lang w:eastAsia="en-GB"/>
              </w:rPr>
              <w:t>Delivery</w:t>
            </w:r>
          </w:p>
        </w:tc>
      </w:tr>
      <w:tr w:rsidR="004A154F" w:rsidRPr="004A154F" w14:paraId="52929589" w14:textId="77777777" w:rsidTr="00C415BD">
        <w:tc>
          <w:tcPr>
            <w:tcW w:w="4248" w:type="dxa"/>
          </w:tcPr>
          <w:p w14:paraId="1ECC7BE2"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25B958DB"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159E2715" w14:textId="77777777" w:rsidTr="00C415BD">
        <w:tc>
          <w:tcPr>
            <w:tcW w:w="4248" w:type="dxa"/>
          </w:tcPr>
          <w:p w14:paraId="5C7F89A7"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c>
          <w:tcPr>
            <w:tcW w:w="4768" w:type="dxa"/>
          </w:tcPr>
          <w:p w14:paraId="23D0A030"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1AE700B6" w14:textId="77777777" w:rsidTr="00C415BD">
        <w:tc>
          <w:tcPr>
            <w:tcW w:w="4248" w:type="dxa"/>
          </w:tcPr>
          <w:p w14:paraId="06EF14DB" w14:textId="77777777" w:rsidR="004A154F" w:rsidRDefault="004A154F" w:rsidP="004A154F">
            <w:pPr>
              <w:spacing w:before="100" w:beforeAutospacing="1"/>
              <w:rPr>
                <w:rFonts w:ascii="Calibri" w:eastAsia="Times New Roman" w:hAnsi="Calibri" w:cs="Calibri"/>
                <w:color w:val="242424"/>
                <w:sz w:val="20"/>
                <w:szCs w:val="20"/>
                <w:lang w:eastAsia="en-GB"/>
              </w:rPr>
            </w:pPr>
          </w:p>
          <w:p w14:paraId="6F4E1BB4" w14:textId="77777777" w:rsidR="006A1E29" w:rsidRPr="004A154F" w:rsidRDefault="006A1E29" w:rsidP="004A154F">
            <w:pPr>
              <w:spacing w:before="100" w:beforeAutospacing="1"/>
              <w:rPr>
                <w:rFonts w:ascii="Calibri" w:eastAsia="Times New Roman" w:hAnsi="Calibri" w:cs="Calibri"/>
                <w:color w:val="242424"/>
                <w:sz w:val="20"/>
                <w:szCs w:val="20"/>
                <w:lang w:eastAsia="en-GB"/>
              </w:rPr>
            </w:pPr>
          </w:p>
        </w:tc>
        <w:tc>
          <w:tcPr>
            <w:tcW w:w="4768" w:type="dxa"/>
          </w:tcPr>
          <w:p w14:paraId="2289C8BF"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11BBF0DE" w14:textId="77777777" w:rsidTr="00C415BD">
        <w:tc>
          <w:tcPr>
            <w:tcW w:w="9016" w:type="dxa"/>
            <w:gridSpan w:val="2"/>
            <w:shd w:val="clear" w:color="auto" w:fill="00B0F0"/>
          </w:tcPr>
          <w:p w14:paraId="2B12F7DF" w14:textId="77777777" w:rsidR="004A154F" w:rsidRPr="004A154F" w:rsidRDefault="004A154F" w:rsidP="004A154F">
            <w:pPr>
              <w:spacing w:before="100" w:beforeAutospacing="1"/>
              <w:rPr>
                <w:rFonts w:ascii="Calibri" w:eastAsia="Times New Roman" w:hAnsi="Calibri" w:cs="Calibri"/>
                <w:b/>
                <w:bCs/>
                <w:color w:val="FFFFFF" w:themeColor="background1"/>
                <w:sz w:val="20"/>
                <w:szCs w:val="20"/>
                <w:lang w:eastAsia="en-GB"/>
              </w:rPr>
            </w:pPr>
            <w:r w:rsidRPr="004A154F">
              <w:rPr>
                <w:rFonts w:ascii="Calibri" w:eastAsia="Times New Roman" w:hAnsi="Calibri" w:cs="Calibri"/>
                <w:b/>
                <w:bCs/>
                <w:color w:val="FFFFFF" w:themeColor="background1"/>
                <w:sz w:val="20"/>
                <w:szCs w:val="20"/>
                <w:lang w:eastAsia="en-GB"/>
              </w:rPr>
              <w:t>Child view / comments</w:t>
            </w:r>
          </w:p>
        </w:tc>
      </w:tr>
      <w:tr w:rsidR="004A154F" w:rsidRPr="004A154F" w14:paraId="695B83BE" w14:textId="77777777" w:rsidTr="00C415BD">
        <w:tc>
          <w:tcPr>
            <w:tcW w:w="9016" w:type="dxa"/>
            <w:gridSpan w:val="2"/>
          </w:tcPr>
          <w:p w14:paraId="721439BB"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What will help you to succeed?</w:t>
            </w:r>
          </w:p>
          <w:p w14:paraId="13CAE262"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266855D9" w14:textId="77777777" w:rsidTr="00C415BD">
        <w:tc>
          <w:tcPr>
            <w:tcW w:w="9016" w:type="dxa"/>
            <w:gridSpan w:val="2"/>
            <w:shd w:val="clear" w:color="auto" w:fill="00B0F0"/>
          </w:tcPr>
          <w:p w14:paraId="76DA0E6D"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FFFFFF" w:themeColor="background1"/>
                <w:sz w:val="20"/>
                <w:szCs w:val="20"/>
                <w:lang w:eastAsia="en-GB"/>
              </w:rPr>
              <w:lastRenderedPageBreak/>
              <w:t>Parent/carer view / comments (if in attendance)</w:t>
            </w:r>
          </w:p>
        </w:tc>
      </w:tr>
      <w:tr w:rsidR="004A154F" w:rsidRPr="004A154F" w14:paraId="369B86FA" w14:textId="77777777" w:rsidTr="00C415BD">
        <w:tc>
          <w:tcPr>
            <w:tcW w:w="9016" w:type="dxa"/>
            <w:gridSpan w:val="2"/>
          </w:tcPr>
          <w:p w14:paraId="0BB22F31"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p w14:paraId="4DC9179B" w14:textId="77777777" w:rsidR="004A154F" w:rsidRPr="004A154F" w:rsidRDefault="004A154F" w:rsidP="004A154F">
            <w:pPr>
              <w:rPr>
                <w:rFonts w:ascii="Calibri" w:eastAsia="Times New Roman" w:hAnsi="Calibri" w:cs="Calibri"/>
                <w:color w:val="242424"/>
                <w:sz w:val="20"/>
                <w:szCs w:val="20"/>
                <w:lang w:eastAsia="en-GB"/>
              </w:rPr>
            </w:pPr>
          </w:p>
        </w:tc>
      </w:tr>
      <w:tr w:rsidR="004A154F" w:rsidRPr="004A154F" w14:paraId="1DBF68F1" w14:textId="77777777" w:rsidTr="00C415BD">
        <w:tc>
          <w:tcPr>
            <w:tcW w:w="9016" w:type="dxa"/>
            <w:gridSpan w:val="2"/>
            <w:shd w:val="clear" w:color="auto" w:fill="00B0F0"/>
          </w:tcPr>
          <w:p w14:paraId="0795ED5B"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r w:rsidRPr="004A154F">
              <w:rPr>
                <w:rFonts w:ascii="Calibri" w:eastAsia="Times New Roman" w:hAnsi="Calibri" w:cs="Calibri"/>
                <w:b/>
                <w:bCs/>
                <w:color w:val="FFFFFF" w:themeColor="background1"/>
                <w:sz w:val="20"/>
                <w:szCs w:val="20"/>
                <w:lang w:eastAsia="en-GB"/>
              </w:rPr>
              <w:t>Behaviour contract</w:t>
            </w:r>
          </w:p>
        </w:tc>
      </w:tr>
      <w:tr w:rsidR="004A154F" w:rsidRPr="004A154F" w14:paraId="70CAFEE2" w14:textId="77777777" w:rsidTr="00C415BD">
        <w:tc>
          <w:tcPr>
            <w:tcW w:w="9016" w:type="dxa"/>
            <w:gridSpan w:val="2"/>
            <w:shd w:val="clear" w:color="auto" w:fill="FFFFFF" w:themeFill="background1"/>
          </w:tcPr>
          <w:p w14:paraId="5329B7D2"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Areas for development:</w:t>
            </w:r>
          </w:p>
          <w:p w14:paraId="027DDE11"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1.</w:t>
            </w:r>
          </w:p>
          <w:p w14:paraId="31BCDF6F"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This will look like:</w:t>
            </w:r>
          </w:p>
          <w:p w14:paraId="35D47414"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2.</w:t>
            </w:r>
          </w:p>
          <w:p w14:paraId="3275EA13"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This will look like:</w:t>
            </w:r>
          </w:p>
          <w:p w14:paraId="70A1A754"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3.</w:t>
            </w:r>
          </w:p>
          <w:p w14:paraId="049D25D9"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This will look like:</w:t>
            </w:r>
          </w:p>
          <w:p w14:paraId="1BC1B1B4"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05B1668F" w14:textId="77777777" w:rsidTr="00C415BD">
        <w:trPr>
          <w:trHeight w:val="318"/>
        </w:trPr>
        <w:tc>
          <w:tcPr>
            <w:tcW w:w="4248" w:type="dxa"/>
            <w:shd w:val="clear" w:color="auto" w:fill="FFFFFF" w:themeFill="background1"/>
          </w:tcPr>
          <w:p w14:paraId="58EBEDF7" w14:textId="77777777" w:rsid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Who is responsible for managing this contract (staff)?</w:t>
            </w:r>
          </w:p>
          <w:p w14:paraId="5EBB58ED" w14:textId="50CCA41C" w:rsidR="006A1E29" w:rsidRPr="004A154F" w:rsidRDefault="006A1E29" w:rsidP="004A154F">
            <w:pPr>
              <w:spacing w:before="100" w:beforeAutospacing="1"/>
              <w:rPr>
                <w:rFonts w:ascii="Calibri" w:eastAsia="Times New Roman" w:hAnsi="Calibri" w:cs="Calibri"/>
                <w:b/>
                <w:bCs/>
                <w:sz w:val="20"/>
                <w:szCs w:val="20"/>
                <w:lang w:eastAsia="en-GB"/>
              </w:rPr>
            </w:pPr>
          </w:p>
        </w:tc>
        <w:tc>
          <w:tcPr>
            <w:tcW w:w="4768" w:type="dxa"/>
            <w:shd w:val="clear" w:color="auto" w:fill="FFFFFF" w:themeFill="background1"/>
          </w:tcPr>
          <w:p w14:paraId="544F6A64"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3C1834A7" w14:textId="77777777" w:rsidTr="00C415BD">
        <w:trPr>
          <w:trHeight w:val="318"/>
        </w:trPr>
        <w:tc>
          <w:tcPr>
            <w:tcW w:w="4248" w:type="dxa"/>
            <w:shd w:val="clear" w:color="auto" w:fill="FFFFFF" w:themeFill="background1"/>
          </w:tcPr>
          <w:p w14:paraId="34A317F4" w14:textId="77777777" w:rsid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Where will staff check in take place?</w:t>
            </w:r>
          </w:p>
          <w:p w14:paraId="100EF0A5" w14:textId="55C09A2A" w:rsidR="006A1E29" w:rsidRPr="004A154F" w:rsidRDefault="006A1E29" w:rsidP="004A154F">
            <w:pPr>
              <w:spacing w:before="100" w:beforeAutospacing="1"/>
              <w:rPr>
                <w:rFonts w:ascii="Calibri" w:eastAsia="Times New Roman" w:hAnsi="Calibri" w:cs="Calibri"/>
                <w:b/>
                <w:bCs/>
                <w:sz w:val="20"/>
                <w:szCs w:val="20"/>
                <w:lang w:eastAsia="en-GB"/>
              </w:rPr>
            </w:pPr>
          </w:p>
        </w:tc>
        <w:tc>
          <w:tcPr>
            <w:tcW w:w="4768" w:type="dxa"/>
            <w:shd w:val="clear" w:color="auto" w:fill="FFFFFF" w:themeFill="background1"/>
          </w:tcPr>
          <w:p w14:paraId="2832B360"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39791F02" w14:textId="77777777" w:rsidTr="00C415BD">
        <w:trPr>
          <w:trHeight w:val="318"/>
        </w:trPr>
        <w:tc>
          <w:tcPr>
            <w:tcW w:w="4248" w:type="dxa"/>
            <w:shd w:val="clear" w:color="auto" w:fill="FFFFFF" w:themeFill="background1"/>
          </w:tcPr>
          <w:p w14:paraId="07A8CF27" w14:textId="77777777" w:rsidR="004A154F" w:rsidRP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 xml:space="preserve">How frequently?       </w:t>
            </w:r>
          </w:p>
          <w:p w14:paraId="721FAE88" w14:textId="77777777" w:rsidR="004A154F" w:rsidRP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 xml:space="preserve">                   </w:t>
            </w:r>
          </w:p>
        </w:tc>
        <w:tc>
          <w:tcPr>
            <w:tcW w:w="4768" w:type="dxa"/>
            <w:shd w:val="clear" w:color="auto" w:fill="FFFFFF" w:themeFill="background1"/>
          </w:tcPr>
          <w:p w14:paraId="44778D6B"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4BC20C64" w14:textId="77777777" w:rsidTr="00C415BD">
        <w:trPr>
          <w:trHeight w:val="318"/>
        </w:trPr>
        <w:tc>
          <w:tcPr>
            <w:tcW w:w="4248" w:type="dxa"/>
            <w:shd w:val="clear" w:color="auto" w:fill="FFFFFF" w:themeFill="background1"/>
          </w:tcPr>
          <w:p w14:paraId="76A76118" w14:textId="77777777" w:rsidR="004A154F" w:rsidRP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At what time?</w:t>
            </w:r>
          </w:p>
          <w:p w14:paraId="0E44DFF7" w14:textId="77777777" w:rsidR="004A154F" w:rsidRPr="004A154F" w:rsidRDefault="004A154F" w:rsidP="004A154F">
            <w:pPr>
              <w:spacing w:before="100" w:beforeAutospacing="1"/>
              <w:rPr>
                <w:rFonts w:ascii="Calibri" w:eastAsia="Times New Roman" w:hAnsi="Calibri" w:cs="Calibri"/>
                <w:b/>
                <w:bCs/>
                <w:sz w:val="20"/>
                <w:szCs w:val="20"/>
                <w:lang w:eastAsia="en-GB"/>
              </w:rPr>
            </w:pPr>
          </w:p>
        </w:tc>
        <w:tc>
          <w:tcPr>
            <w:tcW w:w="4768" w:type="dxa"/>
            <w:shd w:val="clear" w:color="auto" w:fill="FFFFFF" w:themeFill="background1"/>
          </w:tcPr>
          <w:p w14:paraId="0350BF28"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25AE6034" w14:textId="77777777" w:rsidTr="00C415BD">
        <w:trPr>
          <w:trHeight w:val="408"/>
        </w:trPr>
        <w:tc>
          <w:tcPr>
            <w:tcW w:w="4248" w:type="dxa"/>
            <w:shd w:val="clear" w:color="auto" w:fill="FFFFFF" w:themeFill="background1"/>
          </w:tcPr>
          <w:p w14:paraId="6E622E45" w14:textId="77777777" w:rsidR="004A154F" w:rsidRP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How long will the contract last?</w:t>
            </w:r>
          </w:p>
          <w:p w14:paraId="47960B05" w14:textId="77777777" w:rsidR="004A154F" w:rsidRPr="004A154F" w:rsidRDefault="004A154F" w:rsidP="004A154F">
            <w:pPr>
              <w:spacing w:before="100" w:beforeAutospacing="1"/>
              <w:rPr>
                <w:rFonts w:ascii="Calibri" w:eastAsia="Times New Roman" w:hAnsi="Calibri" w:cs="Calibri"/>
                <w:b/>
                <w:bCs/>
                <w:sz w:val="20"/>
                <w:szCs w:val="20"/>
                <w:lang w:eastAsia="en-GB"/>
              </w:rPr>
            </w:pPr>
          </w:p>
        </w:tc>
        <w:tc>
          <w:tcPr>
            <w:tcW w:w="4768" w:type="dxa"/>
            <w:shd w:val="clear" w:color="auto" w:fill="FFFFFF" w:themeFill="background1"/>
          </w:tcPr>
          <w:p w14:paraId="6231A5B1"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51132255" w14:textId="77777777" w:rsidTr="00C415BD">
        <w:tc>
          <w:tcPr>
            <w:tcW w:w="4248" w:type="dxa"/>
            <w:shd w:val="clear" w:color="auto" w:fill="D9D9D9" w:themeFill="background1" w:themeFillShade="D9"/>
          </w:tcPr>
          <w:p w14:paraId="2DAD69C2" w14:textId="77777777" w:rsidR="004A154F" w:rsidRP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Date of next review meeting</w:t>
            </w:r>
          </w:p>
        </w:tc>
        <w:tc>
          <w:tcPr>
            <w:tcW w:w="4768" w:type="dxa"/>
            <w:shd w:val="clear" w:color="auto" w:fill="D9D9D9" w:themeFill="background1" w:themeFillShade="D9"/>
          </w:tcPr>
          <w:p w14:paraId="698FEA0F"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6E3770CC" w14:textId="77777777" w:rsidTr="00C415BD">
        <w:tc>
          <w:tcPr>
            <w:tcW w:w="4248" w:type="dxa"/>
            <w:shd w:val="clear" w:color="auto" w:fill="D9D9D9" w:themeFill="background1" w:themeFillShade="D9"/>
          </w:tcPr>
          <w:p w14:paraId="6618EB65"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Signed (child)</w:t>
            </w:r>
          </w:p>
        </w:tc>
        <w:tc>
          <w:tcPr>
            <w:tcW w:w="4768" w:type="dxa"/>
            <w:shd w:val="clear" w:color="auto" w:fill="D9D9D9" w:themeFill="background1" w:themeFillShade="D9"/>
          </w:tcPr>
          <w:p w14:paraId="04E2071C"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6EEBBF1B" w14:textId="77777777" w:rsidTr="00C415BD">
        <w:tc>
          <w:tcPr>
            <w:tcW w:w="4248" w:type="dxa"/>
            <w:shd w:val="clear" w:color="auto" w:fill="D9D9D9" w:themeFill="background1" w:themeFillShade="D9"/>
          </w:tcPr>
          <w:p w14:paraId="5FEF21B7"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Signed (parent/carer)</w:t>
            </w:r>
          </w:p>
        </w:tc>
        <w:tc>
          <w:tcPr>
            <w:tcW w:w="4768" w:type="dxa"/>
            <w:shd w:val="clear" w:color="auto" w:fill="D9D9D9" w:themeFill="background1" w:themeFillShade="D9"/>
          </w:tcPr>
          <w:p w14:paraId="74AEBF3F"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r w:rsidR="004A154F" w:rsidRPr="004A154F" w14:paraId="7938E13F" w14:textId="77777777" w:rsidTr="00C415BD">
        <w:tc>
          <w:tcPr>
            <w:tcW w:w="4248" w:type="dxa"/>
            <w:shd w:val="clear" w:color="auto" w:fill="D9D9D9" w:themeFill="background1" w:themeFillShade="D9"/>
          </w:tcPr>
          <w:p w14:paraId="650F6C50" w14:textId="77777777" w:rsidR="004A154F" w:rsidRPr="004A154F" w:rsidRDefault="004A154F" w:rsidP="004A154F">
            <w:pPr>
              <w:spacing w:before="100" w:beforeAutospacing="1"/>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Signed (staff)</w:t>
            </w:r>
          </w:p>
        </w:tc>
        <w:tc>
          <w:tcPr>
            <w:tcW w:w="4768" w:type="dxa"/>
            <w:shd w:val="clear" w:color="auto" w:fill="D9D9D9" w:themeFill="background1" w:themeFillShade="D9"/>
          </w:tcPr>
          <w:p w14:paraId="7440E909" w14:textId="77777777" w:rsidR="004A154F" w:rsidRPr="004A154F" w:rsidRDefault="004A154F" w:rsidP="004A154F">
            <w:pPr>
              <w:spacing w:before="100" w:beforeAutospacing="1"/>
              <w:rPr>
                <w:rFonts w:ascii="Calibri" w:eastAsia="Times New Roman" w:hAnsi="Calibri" w:cs="Calibri"/>
                <w:color w:val="242424"/>
                <w:sz w:val="20"/>
                <w:szCs w:val="20"/>
                <w:lang w:eastAsia="en-GB"/>
              </w:rPr>
            </w:pPr>
          </w:p>
        </w:tc>
      </w:tr>
    </w:tbl>
    <w:p w14:paraId="16262C25" w14:textId="77777777" w:rsidR="004A154F" w:rsidRDefault="004A154F" w:rsidP="004A154F">
      <w:pPr>
        <w:rPr>
          <w:rFonts w:ascii="Calibri" w:eastAsia="Times New Roman" w:hAnsi="Calibri" w:cs="Calibri"/>
          <w:color w:val="242424"/>
          <w:sz w:val="20"/>
          <w:szCs w:val="20"/>
          <w:lang w:eastAsia="en-GB"/>
        </w:rPr>
      </w:pPr>
    </w:p>
    <w:p w14:paraId="36E250D7" w14:textId="77777777" w:rsidR="006A1E29" w:rsidRDefault="006A1E29" w:rsidP="004A154F">
      <w:pPr>
        <w:rPr>
          <w:rFonts w:ascii="Calibri" w:eastAsia="Times New Roman" w:hAnsi="Calibri" w:cs="Calibri"/>
          <w:color w:val="242424"/>
          <w:sz w:val="20"/>
          <w:szCs w:val="20"/>
          <w:lang w:eastAsia="en-GB"/>
        </w:rPr>
      </w:pPr>
    </w:p>
    <w:p w14:paraId="05532F8F" w14:textId="77777777" w:rsidR="006A1E29" w:rsidRDefault="006A1E29" w:rsidP="004A154F">
      <w:pPr>
        <w:rPr>
          <w:rFonts w:ascii="Calibri" w:eastAsia="Times New Roman" w:hAnsi="Calibri" w:cs="Calibri"/>
          <w:color w:val="242424"/>
          <w:sz w:val="20"/>
          <w:szCs w:val="20"/>
          <w:lang w:eastAsia="en-GB"/>
        </w:rPr>
      </w:pPr>
    </w:p>
    <w:p w14:paraId="30B6C7E9" w14:textId="77777777" w:rsidR="006A1E29" w:rsidRDefault="006A1E29" w:rsidP="004A154F">
      <w:pPr>
        <w:rPr>
          <w:rFonts w:ascii="Calibri" w:eastAsia="Times New Roman" w:hAnsi="Calibri" w:cs="Calibri"/>
          <w:color w:val="242424"/>
          <w:sz w:val="20"/>
          <w:szCs w:val="20"/>
          <w:lang w:eastAsia="en-GB"/>
        </w:rPr>
      </w:pPr>
    </w:p>
    <w:p w14:paraId="1CB151BD" w14:textId="77777777" w:rsidR="00E24FF8" w:rsidRPr="004A154F" w:rsidRDefault="00E24FF8" w:rsidP="004A154F">
      <w:pPr>
        <w:rPr>
          <w:rFonts w:ascii="Calibri" w:eastAsia="Times New Roman" w:hAnsi="Calibri" w:cs="Calibri"/>
          <w:color w:val="242424"/>
          <w:sz w:val="20"/>
          <w:szCs w:val="20"/>
          <w:lang w:eastAsia="en-GB"/>
        </w:rPr>
      </w:pPr>
    </w:p>
    <w:tbl>
      <w:tblPr>
        <w:tblStyle w:val="TableGrid"/>
        <w:tblW w:w="0" w:type="auto"/>
        <w:tblLook w:val="04A0" w:firstRow="1" w:lastRow="0" w:firstColumn="1" w:lastColumn="0" w:noHBand="0" w:noVBand="1"/>
      </w:tblPr>
      <w:tblGrid>
        <w:gridCol w:w="2405"/>
        <w:gridCol w:w="6611"/>
      </w:tblGrid>
      <w:tr w:rsidR="004A154F" w:rsidRPr="004A154F" w14:paraId="42695EAB" w14:textId="77777777" w:rsidTr="00C415BD">
        <w:tc>
          <w:tcPr>
            <w:tcW w:w="9016" w:type="dxa"/>
            <w:gridSpan w:val="2"/>
            <w:shd w:val="clear" w:color="auto" w:fill="00B0F0"/>
          </w:tcPr>
          <w:p w14:paraId="51783D77" w14:textId="77777777" w:rsidR="004A154F" w:rsidRPr="004A154F" w:rsidRDefault="004A154F" w:rsidP="004A154F">
            <w:pPr>
              <w:jc w:val="center"/>
              <w:rPr>
                <w:rFonts w:ascii="Calibri" w:hAnsi="Calibri" w:cs="Calibri"/>
                <w:b/>
                <w:bCs/>
                <w:color w:val="FFFFFF" w:themeColor="background1"/>
                <w:sz w:val="32"/>
                <w:szCs w:val="32"/>
              </w:rPr>
            </w:pPr>
            <w:r w:rsidRPr="004A154F">
              <w:rPr>
                <w:rFonts w:ascii="Calibri" w:hAnsi="Calibri" w:cs="Calibri"/>
                <w:b/>
                <w:bCs/>
                <w:color w:val="FFFFFF" w:themeColor="background1"/>
                <w:sz w:val="32"/>
                <w:szCs w:val="32"/>
              </w:rPr>
              <w:lastRenderedPageBreak/>
              <w:t>Reintegration Contract</w:t>
            </w:r>
          </w:p>
          <w:p w14:paraId="0CDAD6A6" w14:textId="77777777" w:rsidR="004A154F" w:rsidRPr="004A154F" w:rsidRDefault="004A154F" w:rsidP="004A154F">
            <w:pPr>
              <w:jc w:val="center"/>
              <w:rPr>
                <w:rFonts w:ascii="Calibri" w:hAnsi="Calibri" w:cs="Calibri"/>
                <w:b/>
                <w:bCs/>
                <w:sz w:val="20"/>
                <w:szCs w:val="20"/>
              </w:rPr>
            </w:pPr>
          </w:p>
        </w:tc>
      </w:tr>
      <w:tr w:rsidR="004A154F" w:rsidRPr="004A154F" w14:paraId="09483E73" w14:textId="77777777" w:rsidTr="00C415BD">
        <w:tc>
          <w:tcPr>
            <w:tcW w:w="2405" w:type="dxa"/>
          </w:tcPr>
          <w:p w14:paraId="5F61A115" w14:textId="77777777" w:rsidR="004A154F" w:rsidRPr="004A154F" w:rsidRDefault="004A154F" w:rsidP="004A154F">
            <w:pPr>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Name:</w:t>
            </w:r>
          </w:p>
        </w:tc>
        <w:tc>
          <w:tcPr>
            <w:tcW w:w="6611" w:type="dxa"/>
          </w:tcPr>
          <w:p w14:paraId="3F6D9019" w14:textId="77777777" w:rsidR="004A154F" w:rsidRPr="004A154F" w:rsidRDefault="004A154F" w:rsidP="004A154F">
            <w:pPr>
              <w:rPr>
                <w:rFonts w:ascii="Calibri" w:eastAsia="Times New Roman" w:hAnsi="Calibri" w:cs="Calibri"/>
                <w:color w:val="242424"/>
                <w:sz w:val="20"/>
                <w:szCs w:val="20"/>
                <w:lang w:eastAsia="en-GB"/>
              </w:rPr>
            </w:pPr>
          </w:p>
          <w:p w14:paraId="693DF761" w14:textId="77777777" w:rsidR="004A154F" w:rsidRPr="004A154F" w:rsidRDefault="004A154F" w:rsidP="004A154F">
            <w:pPr>
              <w:rPr>
                <w:rFonts w:ascii="Calibri" w:eastAsia="Times New Roman" w:hAnsi="Calibri" w:cs="Calibri"/>
                <w:color w:val="242424"/>
                <w:sz w:val="20"/>
                <w:szCs w:val="20"/>
                <w:lang w:eastAsia="en-GB"/>
              </w:rPr>
            </w:pPr>
          </w:p>
        </w:tc>
      </w:tr>
      <w:tr w:rsidR="004A154F" w:rsidRPr="004A154F" w14:paraId="143A586F" w14:textId="77777777" w:rsidTr="00C415BD">
        <w:tc>
          <w:tcPr>
            <w:tcW w:w="2405" w:type="dxa"/>
          </w:tcPr>
          <w:p w14:paraId="33907F12" w14:textId="77777777" w:rsidR="004A154F" w:rsidRPr="004A154F" w:rsidRDefault="004A154F" w:rsidP="004A154F">
            <w:pPr>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Class/form/tutor:</w:t>
            </w:r>
          </w:p>
        </w:tc>
        <w:tc>
          <w:tcPr>
            <w:tcW w:w="6611" w:type="dxa"/>
          </w:tcPr>
          <w:p w14:paraId="49679F58" w14:textId="77777777" w:rsidR="004A154F" w:rsidRPr="004A154F" w:rsidRDefault="004A154F" w:rsidP="004A154F">
            <w:pPr>
              <w:rPr>
                <w:rFonts w:ascii="Calibri" w:eastAsia="Times New Roman" w:hAnsi="Calibri" w:cs="Calibri"/>
                <w:color w:val="242424"/>
                <w:sz w:val="20"/>
                <w:szCs w:val="20"/>
                <w:lang w:eastAsia="en-GB"/>
              </w:rPr>
            </w:pPr>
          </w:p>
          <w:p w14:paraId="2758C996" w14:textId="77777777" w:rsidR="004A154F" w:rsidRPr="004A154F" w:rsidRDefault="004A154F" w:rsidP="004A154F">
            <w:pPr>
              <w:rPr>
                <w:rFonts w:ascii="Calibri" w:eastAsia="Times New Roman" w:hAnsi="Calibri" w:cs="Calibri"/>
                <w:color w:val="242424"/>
                <w:sz w:val="20"/>
                <w:szCs w:val="20"/>
                <w:lang w:eastAsia="en-GB"/>
              </w:rPr>
            </w:pPr>
          </w:p>
        </w:tc>
      </w:tr>
      <w:tr w:rsidR="004A154F" w:rsidRPr="004A154F" w14:paraId="1B7E57AB" w14:textId="77777777" w:rsidTr="00C415BD">
        <w:tc>
          <w:tcPr>
            <w:tcW w:w="2405" w:type="dxa"/>
          </w:tcPr>
          <w:p w14:paraId="1D5F651B" w14:textId="77777777" w:rsidR="004A154F" w:rsidRPr="004A154F" w:rsidRDefault="004A154F" w:rsidP="004A154F">
            <w:pPr>
              <w:rPr>
                <w:rFonts w:ascii="Calibri" w:eastAsia="Times New Roman" w:hAnsi="Calibri" w:cs="Calibri"/>
                <w:b/>
                <w:bCs/>
                <w:color w:val="242424"/>
                <w:sz w:val="20"/>
                <w:szCs w:val="20"/>
                <w:lang w:eastAsia="en-GB"/>
              </w:rPr>
            </w:pPr>
            <w:r w:rsidRPr="004A154F">
              <w:rPr>
                <w:rFonts w:ascii="Calibri" w:eastAsia="Times New Roman" w:hAnsi="Calibri" w:cs="Calibri"/>
                <w:b/>
                <w:bCs/>
                <w:color w:val="242424"/>
                <w:sz w:val="20"/>
                <w:szCs w:val="20"/>
                <w:lang w:eastAsia="en-GB"/>
              </w:rPr>
              <w:t>Date contract starts:</w:t>
            </w:r>
          </w:p>
        </w:tc>
        <w:tc>
          <w:tcPr>
            <w:tcW w:w="6611" w:type="dxa"/>
          </w:tcPr>
          <w:p w14:paraId="6FB67AEC" w14:textId="77777777" w:rsidR="004A154F" w:rsidRPr="004A154F" w:rsidRDefault="004A154F" w:rsidP="004A154F">
            <w:pPr>
              <w:rPr>
                <w:rFonts w:ascii="Calibri" w:eastAsia="Times New Roman" w:hAnsi="Calibri" w:cs="Calibri"/>
                <w:color w:val="242424"/>
                <w:sz w:val="20"/>
                <w:szCs w:val="20"/>
                <w:lang w:eastAsia="en-GB"/>
              </w:rPr>
            </w:pPr>
          </w:p>
          <w:p w14:paraId="46969FD4" w14:textId="77777777" w:rsidR="004A154F" w:rsidRPr="004A154F" w:rsidRDefault="004A154F" w:rsidP="004A154F">
            <w:pPr>
              <w:rPr>
                <w:rFonts w:ascii="Calibri" w:eastAsia="Times New Roman" w:hAnsi="Calibri" w:cs="Calibri"/>
                <w:color w:val="242424"/>
                <w:sz w:val="20"/>
                <w:szCs w:val="20"/>
                <w:lang w:eastAsia="en-GB"/>
              </w:rPr>
            </w:pPr>
          </w:p>
        </w:tc>
      </w:tr>
    </w:tbl>
    <w:p w14:paraId="6E4ACFB1" w14:textId="77777777" w:rsidR="004A154F" w:rsidRPr="004A154F" w:rsidRDefault="004A154F" w:rsidP="004A154F">
      <w:pPr>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This contract has been drawn up to support me to be successful in school.</w:t>
      </w:r>
    </w:p>
    <w:p w14:paraId="470EA14D" w14:textId="77777777" w:rsidR="004A154F" w:rsidRPr="004A154F" w:rsidRDefault="004A154F" w:rsidP="004A154F">
      <w:pPr>
        <w:rPr>
          <w:rFonts w:ascii="Calibri" w:eastAsia="Times New Roman" w:hAnsi="Calibri" w:cs="Calibri"/>
          <w:color w:val="242424"/>
          <w:sz w:val="20"/>
          <w:szCs w:val="20"/>
          <w:lang w:eastAsia="en-GB"/>
        </w:rPr>
      </w:pPr>
      <w:r w:rsidRPr="004A154F">
        <w:rPr>
          <w:rFonts w:ascii="Calibri" w:eastAsia="Times New Roman" w:hAnsi="Calibri" w:cs="Calibri"/>
          <w:color w:val="242424"/>
          <w:sz w:val="20"/>
          <w:szCs w:val="20"/>
          <w:lang w:eastAsia="en-GB"/>
        </w:rPr>
        <w:t>These are the areas I will work on:</w:t>
      </w:r>
    </w:p>
    <w:tbl>
      <w:tblPr>
        <w:tblStyle w:val="TableGrid"/>
        <w:tblW w:w="0" w:type="auto"/>
        <w:tblLook w:val="04A0" w:firstRow="1" w:lastRow="0" w:firstColumn="1" w:lastColumn="0" w:noHBand="0" w:noVBand="1"/>
      </w:tblPr>
      <w:tblGrid>
        <w:gridCol w:w="562"/>
        <w:gridCol w:w="8454"/>
      </w:tblGrid>
      <w:tr w:rsidR="004A154F" w:rsidRPr="004A154F" w14:paraId="3BACEBD4" w14:textId="77777777" w:rsidTr="00C415BD">
        <w:tc>
          <w:tcPr>
            <w:tcW w:w="562" w:type="dxa"/>
          </w:tcPr>
          <w:p w14:paraId="174EE54F"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1.</w:t>
            </w:r>
          </w:p>
        </w:tc>
        <w:tc>
          <w:tcPr>
            <w:tcW w:w="8454" w:type="dxa"/>
          </w:tcPr>
          <w:p w14:paraId="48BFD579" w14:textId="77777777" w:rsidR="004A154F" w:rsidRPr="004A154F" w:rsidRDefault="004A154F" w:rsidP="004A154F">
            <w:pPr>
              <w:spacing w:before="100" w:beforeAutospacing="1"/>
              <w:rPr>
                <w:rFonts w:ascii="Calibri" w:eastAsia="Times New Roman" w:hAnsi="Calibri" w:cs="Calibri"/>
                <w:sz w:val="20"/>
                <w:szCs w:val="20"/>
                <w:lang w:eastAsia="en-GB"/>
              </w:rPr>
            </w:pPr>
          </w:p>
          <w:p w14:paraId="026D71A1"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28E9323C" w14:textId="77777777" w:rsidTr="00C415BD">
        <w:tc>
          <w:tcPr>
            <w:tcW w:w="562" w:type="dxa"/>
          </w:tcPr>
          <w:p w14:paraId="73E002A6" w14:textId="77777777" w:rsidR="004A154F" w:rsidRPr="004A154F" w:rsidRDefault="004A154F" w:rsidP="004A154F">
            <w:pPr>
              <w:spacing w:before="100" w:beforeAutospacing="1"/>
              <w:rPr>
                <w:rFonts w:ascii="Calibri" w:eastAsia="Times New Roman" w:hAnsi="Calibri" w:cs="Calibri"/>
                <w:sz w:val="20"/>
                <w:szCs w:val="20"/>
                <w:lang w:eastAsia="en-GB"/>
              </w:rPr>
            </w:pPr>
          </w:p>
        </w:tc>
        <w:tc>
          <w:tcPr>
            <w:tcW w:w="8454" w:type="dxa"/>
          </w:tcPr>
          <w:p w14:paraId="73D29AF4"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This will look like:</w:t>
            </w:r>
          </w:p>
          <w:p w14:paraId="718F7E32"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2B47AA59" w14:textId="77777777" w:rsidTr="00C415BD">
        <w:tc>
          <w:tcPr>
            <w:tcW w:w="562" w:type="dxa"/>
          </w:tcPr>
          <w:p w14:paraId="1538FB32"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2.</w:t>
            </w:r>
          </w:p>
        </w:tc>
        <w:tc>
          <w:tcPr>
            <w:tcW w:w="8454" w:type="dxa"/>
          </w:tcPr>
          <w:p w14:paraId="46096702" w14:textId="77777777" w:rsidR="004A154F" w:rsidRPr="004A154F" w:rsidRDefault="004A154F" w:rsidP="004A154F">
            <w:pPr>
              <w:spacing w:before="100" w:beforeAutospacing="1"/>
              <w:rPr>
                <w:rFonts w:ascii="Calibri" w:eastAsia="Times New Roman" w:hAnsi="Calibri" w:cs="Calibri"/>
                <w:sz w:val="20"/>
                <w:szCs w:val="20"/>
                <w:lang w:eastAsia="en-GB"/>
              </w:rPr>
            </w:pPr>
          </w:p>
          <w:p w14:paraId="71C19A41"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6AF8E589" w14:textId="77777777" w:rsidTr="00C415BD">
        <w:tc>
          <w:tcPr>
            <w:tcW w:w="562" w:type="dxa"/>
          </w:tcPr>
          <w:p w14:paraId="775EE02F" w14:textId="77777777" w:rsidR="004A154F" w:rsidRPr="004A154F" w:rsidRDefault="004A154F" w:rsidP="004A154F">
            <w:pPr>
              <w:spacing w:before="100" w:beforeAutospacing="1"/>
              <w:rPr>
                <w:rFonts w:ascii="Calibri" w:eastAsia="Times New Roman" w:hAnsi="Calibri" w:cs="Calibri"/>
                <w:sz w:val="20"/>
                <w:szCs w:val="20"/>
                <w:lang w:eastAsia="en-GB"/>
              </w:rPr>
            </w:pPr>
          </w:p>
        </w:tc>
        <w:tc>
          <w:tcPr>
            <w:tcW w:w="8454" w:type="dxa"/>
          </w:tcPr>
          <w:p w14:paraId="0DCB72B3"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This will look like:</w:t>
            </w:r>
          </w:p>
          <w:p w14:paraId="50FBE7D0"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33D6712D" w14:textId="77777777" w:rsidTr="00C415BD">
        <w:tc>
          <w:tcPr>
            <w:tcW w:w="562" w:type="dxa"/>
          </w:tcPr>
          <w:p w14:paraId="698AA3D7"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3.</w:t>
            </w:r>
          </w:p>
        </w:tc>
        <w:tc>
          <w:tcPr>
            <w:tcW w:w="8454" w:type="dxa"/>
          </w:tcPr>
          <w:p w14:paraId="06BC5EAD" w14:textId="77777777" w:rsidR="004A154F" w:rsidRPr="004A154F" w:rsidRDefault="004A154F" w:rsidP="004A154F">
            <w:pPr>
              <w:spacing w:before="100" w:beforeAutospacing="1"/>
              <w:rPr>
                <w:rFonts w:ascii="Calibri" w:eastAsia="Times New Roman" w:hAnsi="Calibri" w:cs="Calibri"/>
                <w:sz w:val="20"/>
                <w:szCs w:val="20"/>
                <w:lang w:eastAsia="en-GB"/>
              </w:rPr>
            </w:pPr>
          </w:p>
          <w:p w14:paraId="0388D816"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7AB674AB" w14:textId="77777777" w:rsidTr="00C415BD">
        <w:tc>
          <w:tcPr>
            <w:tcW w:w="562" w:type="dxa"/>
          </w:tcPr>
          <w:p w14:paraId="44C09321" w14:textId="77777777" w:rsidR="004A154F" w:rsidRPr="004A154F" w:rsidRDefault="004A154F" w:rsidP="004A154F">
            <w:pPr>
              <w:spacing w:before="100" w:beforeAutospacing="1"/>
              <w:rPr>
                <w:rFonts w:ascii="Calibri" w:eastAsia="Times New Roman" w:hAnsi="Calibri" w:cs="Calibri"/>
                <w:sz w:val="20"/>
                <w:szCs w:val="20"/>
                <w:lang w:eastAsia="en-GB"/>
              </w:rPr>
            </w:pPr>
          </w:p>
        </w:tc>
        <w:tc>
          <w:tcPr>
            <w:tcW w:w="8454" w:type="dxa"/>
          </w:tcPr>
          <w:p w14:paraId="2AD93347" w14:textId="77777777"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This will look like:</w:t>
            </w:r>
          </w:p>
          <w:p w14:paraId="6990FFE9" w14:textId="77777777" w:rsidR="004A154F" w:rsidRPr="004A154F" w:rsidRDefault="004A154F" w:rsidP="004A154F">
            <w:pPr>
              <w:spacing w:before="100" w:beforeAutospacing="1"/>
              <w:rPr>
                <w:rFonts w:ascii="Calibri" w:eastAsia="Times New Roman" w:hAnsi="Calibri" w:cs="Calibri"/>
                <w:sz w:val="20"/>
                <w:szCs w:val="20"/>
                <w:lang w:eastAsia="en-GB"/>
              </w:rPr>
            </w:pPr>
          </w:p>
        </w:tc>
      </w:tr>
    </w:tbl>
    <w:p w14:paraId="44A6BAF5" w14:textId="77777777" w:rsidR="004A154F" w:rsidRPr="004A154F" w:rsidRDefault="004A154F" w:rsidP="004A154F">
      <w:pPr>
        <w:spacing w:before="100" w:beforeAutospacing="1"/>
        <w:rPr>
          <w:rFonts w:ascii="Calibri" w:eastAsia="Times New Roman" w:hAnsi="Calibri" w:cs="Calibri"/>
          <w:sz w:val="20"/>
          <w:szCs w:val="20"/>
          <w:lang w:eastAsia="en-GB"/>
        </w:rPr>
      </w:pPr>
    </w:p>
    <w:tbl>
      <w:tblPr>
        <w:tblStyle w:val="TableGrid"/>
        <w:tblW w:w="0" w:type="auto"/>
        <w:tblLook w:val="04A0" w:firstRow="1" w:lastRow="0" w:firstColumn="1" w:lastColumn="0" w:noHBand="0" w:noVBand="1"/>
      </w:tblPr>
      <w:tblGrid>
        <w:gridCol w:w="2542"/>
        <w:gridCol w:w="6456"/>
      </w:tblGrid>
      <w:tr w:rsidR="004A154F" w:rsidRPr="004A154F" w14:paraId="0B6772BF" w14:textId="77777777" w:rsidTr="00E24FF8">
        <w:trPr>
          <w:trHeight w:val="398"/>
        </w:trPr>
        <w:tc>
          <w:tcPr>
            <w:tcW w:w="2542" w:type="dxa"/>
          </w:tcPr>
          <w:p w14:paraId="1C470474" w14:textId="65D1BA74" w:rsidR="004A154F" w:rsidRP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I will report to:</w:t>
            </w:r>
          </w:p>
        </w:tc>
        <w:tc>
          <w:tcPr>
            <w:tcW w:w="6456" w:type="dxa"/>
          </w:tcPr>
          <w:p w14:paraId="6B8293A8"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4F3069D1" w14:textId="77777777" w:rsidTr="00E24FF8">
        <w:trPr>
          <w:trHeight w:val="398"/>
        </w:trPr>
        <w:tc>
          <w:tcPr>
            <w:tcW w:w="2542" w:type="dxa"/>
          </w:tcPr>
          <w:p w14:paraId="7A6956DB" w14:textId="13C6B7C0" w:rsidR="004A154F" w:rsidRP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I will go to:</w:t>
            </w:r>
          </w:p>
        </w:tc>
        <w:tc>
          <w:tcPr>
            <w:tcW w:w="6456" w:type="dxa"/>
          </w:tcPr>
          <w:p w14:paraId="3635F623"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488935E6" w14:textId="77777777" w:rsidTr="00E24FF8">
        <w:trPr>
          <w:trHeight w:val="427"/>
        </w:trPr>
        <w:tc>
          <w:tcPr>
            <w:tcW w:w="2542" w:type="dxa"/>
          </w:tcPr>
          <w:p w14:paraId="499826F4" w14:textId="23CA447E" w:rsidR="004A154F" w:rsidRPr="004A154F" w:rsidRDefault="004A154F" w:rsidP="004A154F">
            <w:pPr>
              <w:spacing w:before="100" w:beforeAutospacing="1"/>
              <w:rPr>
                <w:rFonts w:ascii="Calibri" w:eastAsia="Times New Roman" w:hAnsi="Calibri" w:cs="Calibri"/>
                <w:b/>
                <w:bCs/>
                <w:sz w:val="20"/>
                <w:szCs w:val="20"/>
                <w:lang w:eastAsia="en-GB"/>
              </w:rPr>
            </w:pPr>
            <w:proofErr w:type="gramStart"/>
            <w:r w:rsidRPr="004A154F">
              <w:rPr>
                <w:rFonts w:ascii="Calibri" w:eastAsia="Times New Roman" w:hAnsi="Calibri" w:cs="Calibri"/>
                <w:b/>
                <w:bCs/>
                <w:sz w:val="20"/>
                <w:szCs w:val="20"/>
                <w:lang w:eastAsia="en-GB"/>
              </w:rPr>
              <w:t>At this time</w:t>
            </w:r>
            <w:proofErr w:type="gramEnd"/>
            <w:r w:rsidRPr="004A154F">
              <w:rPr>
                <w:rFonts w:ascii="Calibri" w:eastAsia="Times New Roman" w:hAnsi="Calibri" w:cs="Calibri"/>
                <w:b/>
                <w:bCs/>
                <w:sz w:val="20"/>
                <w:szCs w:val="20"/>
                <w:lang w:eastAsia="en-GB"/>
              </w:rPr>
              <w:t>:</w:t>
            </w:r>
          </w:p>
        </w:tc>
        <w:tc>
          <w:tcPr>
            <w:tcW w:w="6456" w:type="dxa"/>
          </w:tcPr>
          <w:p w14:paraId="6D1B39E7"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5E86DA4D" w14:textId="77777777" w:rsidTr="00E24FF8">
        <w:trPr>
          <w:trHeight w:val="398"/>
        </w:trPr>
        <w:tc>
          <w:tcPr>
            <w:tcW w:w="2542" w:type="dxa"/>
          </w:tcPr>
          <w:p w14:paraId="4BE341BA" w14:textId="4A8D7316" w:rsidR="004A154F" w:rsidRP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 xml:space="preserve">On these days: </w:t>
            </w:r>
          </w:p>
        </w:tc>
        <w:tc>
          <w:tcPr>
            <w:tcW w:w="6456" w:type="dxa"/>
          </w:tcPr>
          <w:p w14:paraId="685D4E04"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558DE018" w14:textId="77777777" w:rsidTr="00E24FF8">
        <w:trPr>
          <w:trHeight w:val="799"/>
        </w:trPr>
        <w:tc>
          <w:tcPr>
            <w:tcW w:w="2542" w:type="dxa"/>
          </w:tcPr>
          <w:p w14:paraId="7671968F" w14:textId="77777777" w:rsidR="004A154F" w:rsidRPr="004A154F" w:rsidRDefault="004A154F" w:rsidP="004A154F">
            <w:pPr>
              <w:spacing w:before="100" w:beforeAutospacing="1"/>
              <w:rPr>
                <w:rFonts w:ascii="Calibri" w:eastAsia="Times New Roman" w:hAnsi="Calibri" w:cs="Calibri"/>
                <w:b/>
                <w:bCs/>
                <w:sz w:val="20"/>
                <w:szCs w:val="20"/>
                <w:lang w:eastAsia="en-GB"/>
              </w:rPr>
            </w:pPr>
            <w:r w:rsidRPr="004A154F">
              <w:rPr>
                <w:rFonts w:ascii="Calibri" w:eastAsia="Times New Roman" w:hAnsi="Calibri" w:cs="Calibri"/>
                <w:b/>
                <w:bCs/>
                <w:sz w:val="20"/>
                <w:szCs w:val="20"/>
                <w:lang w:eastAsia="en-GB"/>
              </w:rPr>
              <w:t>If I am successful, this contract will finish on:</w:t>
            </w:r>
          </w:p>
        </w:tc>
        <w:tc>
          <w:tcPr>
            <w:tcW w:w="6456" w:type="dxa"/>
          </w:tcPr>
          <w:p w14:paraId="7EA9DCF0" w14:textId="77777777" w:rsidR="004A154F" w:rsidRPr="004A154F" w:rsidRDefault="004A154F" w:rsidP="004A154F">
            <w:pPr>
              <w:spacing w:before="100" w:beforeAutospacing="1"/>
              <w:rPr>
                <w:rFonts w:ascii="Calibri" w:eastAsia="Times New Roman" w:hAnsi="Calibri" w:cs="Calibri"/>
                <w:sz w:val="20"/>
                <w:szCs w:val="20"/>
                <w:lang w:eastAsia="en-GB"/>
              </w:rPr>
            </w:pPr>
          </w:p>
        </w:tc>
      </w:tr>
      <w:tr w:rsidR="004A154F" w:rsidRPr="004A154F" w14:paraId="6DCF7B4E" w14:textId="77777777" w:rsidTr="00E24FF8">
        <w:trPr>
          <w:trHeight w:val="398"/>
        </w:trPr>
        <w:tc>
          <w:tcPr>
            <w:tcW w:w="2542" w:type="dxa"/>
          </w:tcPr>
          <w:p w14:paraId="6AA19712" w14:textId="2DB4AF7B" w:rsidR="004A154F" w:rsidRPr="004A154F" w:rsidRDefault="004A154F" w:rsidP="004A154F">
            <w:pPr>
              <w:spacing w:before="100" w:beforeAutospacing="1"/>
              <w:rPr>
                <w:rFonts w:ascii="Calibri" w:eastAsia="Times New Roman" w:hAnsi="Calibri" w:cs="Calibri"/>
                <w:sz w:val="20"/>
                <w:szCs w:val="20"/>
                <w:lang w:eastAsia="en-GB"/>
              </w:rPr>
            </w:pPr>
            <w:r w:rsidRPr="004A154F">
              <w:rPr>
                <w:rFonts w:ascii="Calibri" w:eastAsia="Times New Roman" w:hAnsi="Calibri" w:cs="Calibri"/>
                <w:sz w:val="20"/>
                <w:szCs w:val="20"/>
                <w:lang w:eastAsia="en-GB"/>
              </w:rPr>
              <w:t>Signature of child:</w:t>
            </w:r>
          </w:p>
        </w:tc>
        <w:tc>
          <w:tcPr>
            <w:tcW w:w="6456" w:type="dxa"/>
          </w:tcPr>
          <w:p w14:paraId="542D6D85" w14:textId="77777777" w:rsidR="006A1E29" w:rsidRPr="004A154F" w:rsidRDefault="006A1E29" w:rsidP="004A154F">
            <w:pPr>
              <w:spacing w:before="100" w:beforeAutospacing="1"/>
              <w:rPr>
                <w:rFonts w:ascii="Calibri" w:eastAsia="Times New Roman" w:hAnsi="Calibri" w:cs="Calibri"/>
                <w:sz w:val="20"/>
                <w:szCs w:val="20"/>
                <w:lang w:eastAsia="en-GB"/>
              </w:rPr>
            </w:pPr>
          </w:p>
        </w:tc>
      </w:tr>
    </w:tbl>
    <w:p w14:paraId="58DF6C37" w14:textId="2E9493BE" w:rsidR="00121422" w:rsidRPr="00B946B5" w:rsidRDefault="00121422" w:rsidP="00A36B39">
      <w:pPr>
        <w:pStyle w:val="OATheader"/>
        <w:rPr>
          <w:rFonts w:eastAsia="MS Mincho"/>
          <w:sz w:val="36"/>
          <w:szCs w:val="36"/>
        </w:rPr>
      </w:pPr>
    </w:p>
    <w:sectPr w:rsidR="00121422" w:rsidRPr="00B946B5" w:rsidSect="00694F3A">
      <w:headerReference w:type="default" r:id="rId47"/>
      <w:footerReference w:type="default" r:id="rId48"/>
      <w:headerReference w:type="first" r:id="rId49"/>
      <w:footerReference w:type="first" r:id="rId50"/>
      <w:pgSz w:w="11900" w:h="16840"/>
      <w:pgMar w:top="1701" w:right="1410"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2298B9" w14:textId="77777777" w:rsidR="008D4C1B" w:rsidRDefault="008D4C1B" w:rsidP="00DE543D">
      <w:r>
        <w:separator/>
      </w:r>
    </w:p>
  </w:endnote>
  <w:endnote w:type="continuationSeparator" w:id="0">
    <w:p w14:paraId="5CD05A1D" w14:textId="77777777" w:rsidR="008D4C1B" w:rsidRDefault="008D4C1B" w:rsidP="00DE5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panose1 w:val="00000000000000000000"/>
    <w:charset w:val="00"/>
    <w:family w:val="roman"/>
    <w:notTrueType/>
    <w:pitch w:val="default"/>
  </w:font>
  <w:font w:name="Gill Sans">
    <w:altName w:val="Arial"/>
    <w:charset w:val="00"/>
    <w:family w:val="auto"/>
    <w:pitch w:val="default"/>
  </w:font>
  <w:font w:name="Garamond">
    <w:panose1 w:val="02020404030301010803"/>
    <w:charset w:val="00"/>
    <w:family w:val="roman"/>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0845239"/>
      <w:docPartObj>
        <w:docPartGallery w:val="Page Numbers (Bottom of Page)"/>
        <w:docPartUnique/>
      </w:docPartObj>
    </w:sdtPr>
    <w:sdtEndPr>
      <w:rPr>
        <w:noProof/>
      </w:rPr>
    </w:sdtEndPr>
    <w:sdtContent>
      <w:p w14:paraId="5E8DC839" w14:textId="77777777" w:rsidR="00D4303D" w:rsidRDefault="00D4303D" w:rsidP="0051316D">
        <w:pPr>
          <w:pStyle w:val="OATbodystyle"/>
        </w:pPr>
      </w:p>
      <w:p w14:paraId="489F52E6" w14:textId="77777777" w:rsidR="001B5B5D" w:rsidRPr="0076286B" w:rsidRDefault="001B5B5D" w:rsidP="0051316D">
        <w:pPr>
          <w:pStyle w:val="OATbodystyle"/>
        </w:pPr>
      </w:p>
      <w:p w14:paraId="004727AD" w14:textId="30AAFFED" w:rsidR="00D4303D" w:rsidRPr="0076286B" w:rsidRDefault="006A1E29" w:rsidP="0051316D">
        <w:pPr>
          <w:pStyle w:val="OATbodystyle"/>
        </w:pPr>
        <w:r>
          <w:rPr>
            <w:rFonts w:eastAsia="MS Mincho" w:cs="Times New Roman"/>
          </w:rPr>
          <w:t>Behaviour p</w:t>
        </w:r>
        <w:r w:rsidR="00C843FE">
          <w:rPr>
            <w:rFonts w:eastAsia="MS Mincho" w:cs="Times New Roman"/>
          </w:rPr>
          <w:t>olic</w:t>
        </w:r>
        <w:r>
          <w:rPr>
            <w:rFonts w:eastAsia="MS Mincho" w:cs="Times New Roman"/>
          </w:rPr>
          <w:t>y</w:t>
        </w:r>
        <w:r w:rsidR="00277A21">
          <w:rPr>
            <w:rFonts w:eastAsia="MS Mincho" w:cs="Times New Roman"/>
          </w:rPr>
          <w:tab/>
        </w:r>
        <w:r w:rsidR="00D4303D" w:rsidRPr="0076286B">
          <w:fldChar w:fldCharType="begin"/>
        </w:r>
        <w:r w:rsidR="00D4303D" w:rsidRPr="0076286B">
          <w:instrText xml:space="preserve"> PAGE   \* MERGEFORMAT </w:instrText>
        </w:r>
        <w:r w:rsidR="00D4303D" w:rsidRPr="0076286B">
          <w:fldChar w:fldCharType="separate"/>
        </w:r>
        <w:r w:rsidR="00D4303D" w:rsidRPr="0076286B">
          <w:rPr>
            <w:noProof/>
          </w:rPr>
          <w:t>2</w:t>
        </w:r>
        <w:r w:rsidR="00D4303D" w:rsidRPr="0076286B">
          <w:rPr>
            <w:noProof/>
          </w:rPr>
          <w:fldChar w:fldCharType="end"/>
        </w:r>
      </w:p>
    </w:sdtContent>
  </w:sdt>
  <w:p w14:paraId="44C9B9B7" w14:textId="77777777" w:rsidR="00C77148" w:rsidRPr="00DF28C7" w:rsidRDefault="00C77148" w:rsidP="00C843FE">
    <w:pPr>
      <w:pStyle w:val="Footer"/>
      <w:tabs>
        <w:tab w:val="right" w:pos="9072"/>
      </w:tabs>
      <w:jc w:val="right"/>
      <w:rPr>
        <w:rFonts w:ascii="Gill Sans MT" w:hAnsi="Gill Sans M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50952" w14:textId="77777777" w:rsidR="00354949" w:rsidRPr="0076286B" w:rsidRDefault="00354949" w:rsidP="0051316D">
    <w:pPr>
      <w:pStyle w:val="OATbodystyle"/>
    </w:pPr>
  </w:p>
  <w:p w14:paraId="0C137512" w14:textId="44596442" w:rsidR="00354949" w:rsidRPr="0076286B" w:rsidRDefault="00721E84" w:rsidP="0051316D">
    <w:pPr>
      <w:pStyle w:val="OATbodystyle"/>
    </w:pPr>
    <w:r>
      <w:rPr>
        <w:rFonts w:eastAsia="MS Mincho" w:cs="Times New Roman"/>
      </w:rPr>
      <w:t>Behaviour policy</w:t>
    </w:r>
    <w:r w:rsidR="00354949">
      <w:rPr>
        <w:rFonts w:eastAsia="MS Mincho" w:cs="Times New Roman"/>
      </w:rPr>
      <w:tab/>
    </w:r>
    <w:r w:rsidR="00354949" w:rsidRPr="0076286B">
      <w:fldChar w:fldCharType="begin"/>
    </w:r>
    <w:r w:rsidR="00354949" w:rsidRPr="0076286B">
      <w:instrText xml:space="preserve"> PAGE   \* MERGEFORMAT </w:instrText>
    </w:r>
    <w:r w:rsidR="00354949" w:rsidRPr="0076286B">
      <w:fldChar w:fldCharType="separate"/>
    </w:r>
    <w:r w:rsidR="00354949">
      <w:t>4</w:t>
    </w:r>
    <w:r w:rsidR="00354949" w:rsidRPr="0076286B">
      <w:rPr>
        <w:noProof/>
      </w:rPr>
      <w:fldChar w:fldCharType="end"/>
    </w:r>
  </w:p>
  <w:p w14:paraId="74EB69C0" w14:textId="77777777" w:rsidR="00C80D9F" w:rsidRDefault="00C80D9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7A91AA" w14:textId="77777777" w:rsidR="008D4C1B" w:rsidRDefault="008D4C1B" w:rsidP="00DE543D">
      <w:r>
        <w:separator/>
      </w:r>
    </w:p>
  </w:footnote>
  <w:footnote w:type="continuationSeparator" w:id="0">
    <w:p w14:paraId="4D908966" w14:textId="77777777" w:rsidR="008D4C1B" w:rsidRDefault="008D4C1B" w:rsidP="00DE543D">
      <w:r>
        <w:continuationSeparator/>
      </w:r>
    </w:p>
  </w:footnote>
  <w:footnote w:id="1">
    <w:p w14:paraId="4338B932" w14:textId="56ABBEBC" w:rsidR="004A154F" w:rsidRPr="00F11DE2" w:rsidRDefault="004A154F" w:rsidP="001C4B9E">
      <w:pPr>
        <w:pStyle w:val="OATbodystyle"/>
        <w:rPr>
          <w:rFonts w:cs="Calibri"/>
        </w:rPr>
      </w:pPr>
      <w:r w:rsidRPr="00F11DE2">
        <w:rPr>
          <w:rStyle w:val="FootnoteReference"/>
          <w:rFonts w:cs="Calibri"/>
        </w:rPr>
        <w:footnoteRef/>
      </w:r>
      <w:r w:rsidRPr="00F11DE2">
        <w:rPr>
          <w:rFonts w:cs="Calibri"/>
        </w:rPr>
        <w:t xml:space="preserve"> DfE Teachers’ Standards: see Teacher Standard 7 (https://www.gov.uk/government/publications/teachers-standards)</w:t>
      </w:r>
    </w:p>
    <w:p w14:paraId="72259804" w14:textId="77777777" w:rsidR="004A154F" w:rsidRDefault="004A154F" w:rsidP="004A154F">
      <w:pPr>
        <w:pStyle w:val="FootnoteText"/>
      </w:pPr>
    </w:p>
  </w:footnote>
  <w:footnote w:id="2">
    <w:p w14:paraId="2745BE07" w14:textId="77777777" w:rsidR="004A154F" w:rsidRPr="00F11DE2" w:rsidRDefault="004A154F" w:rsidP="004A154F">
      <w:pPr>
        <w:pStyle w:val="FootnoteText"/>
        <w:rPr>
          <w:rFonts w:ascii="Calibri" w:hAnsi="Calibri" w:cs="Calibri"/>
        </w:rPr>
      </w:pPr>
      <w:r w:rsidRPr="00F11DE2">
        <w:rPr>
          <w:rStyle w:val="FootnoteReference"/>
          <w:rFonts w:ascii="Calibri" w:hAnsi="Calibri" w:cs="Calibri"/>
        </w:rPr>
        <w:footnoteRef/>
      </w:r>
      <w:r w:rsidRPr="00F11DE2">
        <w:rPr>
          <w:rFonts w:ascii="Calibri" w:hAnsi="Calibri" w:cs="Calibri"/>
        </w:rPr>
        <w:t xml:space="preserve"> See part 2 of the Teachers’ Standards which outlines the high standards of personal and professional conduct expected of teachers</w:t>
      </w:r>
    </w:p>
    <w:p w14:paraId="3997CDAA" w14:textId="77777777" w:rsidR="004A154F" w:rsidRDefault="004A154F" w:rsidP="004A154F">
      <w:pPr>
        <w:pStyle w:val="FootnoteText"/>
      </w:pPr>
    </w:p>
  </w:footnote>
  <w:footnote w:id="3">
    <w:p w14:paraId="0FB9B24D" w14:textId="77777777" w:rsidR="004A154F" w:rsidRPr="00FA0144" w:rsidRDefault="004A154F" w:rsidP="004A154F">
      <w:pPr>
        <w:pStyle w:val="FootnoteText"/>
        <w:rPr>
          <w:rFonts w:ascii="Calibri" w:hAnsi="Calibri" w:cs="Calibri"/>
        </w:rPr>
      </w:pPr>
      <w:r>
        <w:rPr>
          <w:rStyle w:val="FootnoteReference"/>
        </w:rPr>
        <w:footnoteRef/>
      </w:r>
      <w:r>
        <w:t xml:space="preserve"> </w:t>
      </w:r>
      <w:r w:rsidRPr="00FA0144">
        <w:rPr>
          <w:rFonts w:ascii="Calibri" w:hAnsi="Calibri" w:cs="Calibri"/>
        </w:rPr>
        <w:t xml:space="preserve">See chapter 3 – understanding the link between mental health and behaviour </w:t>
      </w:r>
    </w:p>
  </w:footnote>
  <w:footnote w:id="4">
    <w:p w14:paraId="61F9E8A5" w14:textId="77777777" w:rsidR="004A154F" w:rsidRPr="00FA0144" w:rsidRDefault="004A154F" w:rsidP="004A154F">
      <w:pPr>
        <w:pStyle w:val="FootnoteText"/>
        <w:rPr>
          <w:rFonts w:ascii="Calibri" w:hAnsi="Calibri" w:cs="Calibri"/>
        </w:rPr>
      </w:pPr>
      <w:r w:rsidRPr="00FA0144">
        <w:rPr>
          <w:rStyle w:val="FootnoteReference"/>
          <w:rFonts w:ascii="Calibri" w:hAnsi="Calibri" w:cs="Calibri"/>
        </w:rPr>
        <w:footnoteRef/>
      </w:r>
      <w:r w:rsidRPr="00FA0144">
        <w:rPr>
          <w:rFonts w:ascii="Calibri" w:hAnsi="Calibri" w:cs="Calibri"/>
        </w:rPr>
        <w:t xml:space="preserve"> Section 20 of the Equality Act 2010</w:t>
      </w:r>
    </w:p>
  </w:footnote>
  <w:footnote w:id="5">
    <w:p w14:paraId="4B5EF661" w14:textId="52152A89" w:rsidR="004A154F" w:rsidRPr="00FA0144" w:rsidRDefault="001B5B5D" w:rsidP="004A154F">
      <w:pPr>
        <w:pStyle w:val="FootnoteText"/>
        <w:rPr>
          <w:rFonts w:ascii="Calibri" w:hAnsi="Calibri" w:cs="Calibri"/>
        </w:rPr>
      </w:pPr>
      <w:r>
        <w:rPr>
          <w:rStyle w:val="FootnoteReference"/>
        </w:rPr>
        <w:footnoteRef/>
      </w:r>
      <w:r w:rsidR="004A154F" w:rsidRPr="00FA0144">
        <w:rPr>
          <w:rStyle w:val="FootnoteReference"/>
          <w:rFonts w:ascii="Calibri" w:hAnsi="Calibri" w:cs="Calibri"/>
        </w:rPr>
        <w:footnoteRef/>
      </w:r>
      <w:r w:rsidR="004A154F" w:rsidRPr="00FA0144">
        <w:rPr>
          <w:rFonts w:ascii="Calibri" w:hAnsi="Calibri" w:cs="Calibri"/>
        </w:rPr>
        <w:t xml:space="preserve"> Section 66 of the Children and Families Act 2014</w:t>
      </w:r>
    </w:p>
  </w:footnote>
  <w:footnote w:id="6">
    <w:p w14:paraId="151ECB6C" w14:textId="42043954" w:rsidR="004A154F" w:rsidRDefault="004A154F" w:rsidP="004A154F">
      <w:pPr>
        <w:pStyle w:val="FootnoteText"/>
      </w:pPr>
      <w:r w:rsidRPr="00FA0144">
        <w:rPr>
          <w:rStyle w:val="FootnoteReference"/>
          <w:rFonts w:ascii="Calibri" w:hAnsi="Calibri" w:cs="Calibri"/>
        </w:rPr>
        <w:footnoteRef/>
      </w:r>
      <w:r w:rsidRPr="00FA0144">
        <w:rPr>
          <w:rFonts w:ascii="Calibri" w:hAnsi="Calibri" w:cs="Calibri"/>
        </w:rPr>
        <w:t xml:space="preserve"> See chapter 6 of the SEND Code of practice: 0-25 year</w:t>
      </w:r>
      <w:r w:rsidR="001B5B5D">
        <w:rPr>
          <w:rFonts w:ascii="Calibri" w:hAnsi="Calibri" w:cs="Calibri"/>
        </w:rPr>
        <w:t>s</w:t>
      </w:r>
    </w:p>
  </w:footnote>
  <w:footnote w:id="7">
    <w:p w14:paraId="596E9C17" w14:textId="77777777" w:rsidR="004A154F" w:rsidRPr="009C534C" w:rsidRDefault="004A154F" w:rsidP="004A154F">
      <w:pPr>
        <w:pStyle w:val="FootnoteText"/>
        <w:rPr>
          <w:rFonts w:ascii="Arial" w:hAnsi="Arial" w:cs="Arial"/>
        </w:rPr>
      </w:pPr>
      <w:r w:rsidRPr="009C534C">
        <w:rPr>
          <w:rStyle w:val="FootnoteReference"/>
          <w:rFonts w:ascii="Arial" w:hAnsi="Arial" w:cs="Arial"/>
        </w:rPr>
        <w:footnoteRef/>
      </w:r>
      <w:r w:rsidRPr="009C534C">
        <w:rPr>
          <w:rFonts w:ascii="Arial" w:hAnsi="Arial" w:cs="Arial"/>
        </w:rPr>
        <w:t xml:space="preserve"> </w:t>
      </w:r>
      <w:r w:rsidRPr="00FA0144">
        <w:rPr>
          <w:rFonts w:ascii="Calibri" w:hAnsi="Calibri" w:cs="Calibri"/>
        </w:rPr>
        <w:t>Section 29 and Section 42 of the Children and Families Act 2014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AB3E3" w14:textId="77777777" w:rsidR="00337969" w:rsidRDefault="00764250" w:rsidP="0051316D">
    <w:pPr>
      <w:pStyle w:val="OATbodystyle"/>
    </w:pPr>
    <w:r>
      <w:rPr>
        <w:noProof/>
      </w:rPr>
      <w:drawing>
        <wp:anchor distT="0" distB="360045" distL="114300" distR="114300" simplePos="0" relativeHeight="251665408" behindDoc="0" locked="0" layoutInCell="1" allowOverlap="1" wp14:anchorId="1E0DC932" wp14:editId="11EC40AF">
          <wp:simplePos x="0" y="0"/>
          <wp:positionH relativeFrom="column">
            <wp:posOffset>-3959</wp:posOffset>
          </wp:positionH>
          <wp:positionV relativeFrom="page">
            <wp:posOffset>448235</wp:posOffset>
          </wp:positionV>
          <wp:extent cx="1368000" cy="651600"/>
          <wp:effectExtent l="0" t="0" r="3810" b="0"/>
          <wp:wrapTopAndBottom/>
          <wp:docPr id="724994038" name="Picture 72499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8000" cy="651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AB521F" w14:textId="77777777" w:rsidR="00337969" w:rsidRDefault="002661BC" w:rsidP="0051316D">
    <w:pPr>
      <w:pStyle w:val="OATbodystyle"/>
    </w:pPr>
    <w:r>
      <w:rPr>
        <w:noProof/>
      </w:rPr>
      <w:drawing>
        <wp:anchor distT="0" distB="360045" distL="114300" distR="114300" simplePos="0" relativeHeight="251657216" behindDoc="0" locked="0" layoutInCell="1" allowOverlap="1" wp14:anchorId="2F7A31EC" wp14:editId="7DD9F4FC">
          <wp:simplePos x="0" y="0"/>
          <wp:positionH relativeFrom="column">
            <wp:posOffset>0</wp:posOffset>
          </wp:positionH>
          <wp:positionV relativeFrom="page">
            <wp:posOffset>450215</wp:posOffset>
          </wp:positionV>
          <wp:extent cx="1368000" cy="648000"/>
          <wp:effectExtent l="0" t="0" r="3810" b="0"/>
          <wp:wrapTopAndBottom/>
          <wp:docPr id="321570940" name="Picture 32157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cyan.png"/>
                  <pic:cNvPicPr/>
                </pic:nvPicPr>
                <pic:blipFill>
                  <a:blip r:embed="rId1"/>
                  <a:stretch>
                    <a:fillRect/>
                  </a:stretch>
                </pic:blipFill>
                <pic:spPr>
                  <a:xfrm>
                    <a:off x="0" y="0"/>
                    <a:ext cx="1368000" cy="64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38" type="#_x0000_t75" style="width:209.55pt;height:332.05pt" o:bullet="t">
        <v:imagedata r:id="rId1" o:title="TK_LOGO_POINTER_RGB_bullet_blue"/>
      </v:shape>
    </w:pict>
  </w:numPicBullet>
  <w:numPicBullet w:numPicBulletId="1">
    <w:pict>
      <v:shape id="_x0000_i1539" type="#_x0000_t75" style="width:45.65pt;height:86.5pt" o:bullet="t">
        <v:imagedata r:id="rId2" o:title="sail BHOA"/>
      </v:shape>
    </w:pict>
  </w:numPicBullet>
  <w:abstractNum w:abstractNumId="0" w15:restartNumberingAfterBreak="0">
    <w:nsid w:val="020E71D7"/>
    <w:multiLevelType w:val="hybridMultilevel"/>
    <w:tmpl w:val="2DD80CA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27E5474"/>
    <w:multiLevelType w:val="hybridMultilevel"/>
    <w:tmpl w:val="59EADCE0"/>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212C11"/>
    <w:multiLevelType w:val="hybridMultilevel"/>
    <w:tmpl w:val="64E055A2"/>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2A6977"/>
    <w:multiLevelType w:val="hybridMultilevel"/>
    <w:tmpl w:val="8C18E8B8"/>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043C2660"/>
    <w:multiLevelType w:val="multilevel"/>
    <w:tmpl w:val="CFB4A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50368F1"/>
    <w:multiLevelType w:val="multilevel"/>
    <w:tmpl w:val="4302F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739548F"/>
    <w:multiLevelType w:val="multilevel"/>
    <w:tmpl w:val="95E03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B601D9B"/>
    <w:multiLevelType w:val="hybridMultilevel"/>
    <w:tmpl w:val="02CE07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0EC738B"/>
    <w:multiLevelType w:val="multilevel"/>
    <w:tmpl w:val="D2824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5087C99"/>
    <w:multiLevelType w:val="multilevel"/>
    <w:tmpl w:val="8722A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A8477D8"/>
    <w:multiLevelType w:val="multilevel"/>
    <w:tmpl w:val="E4309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C2E52A6"/>
    <w:multiLevelType w:val="multilevel"/>
    <w:tmpl w:val="F9A4B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EC40AA"/>
    <w:multiLevelType w:val="hybridMultilevel"/>
    <w:tmpl w:val="01A09352"/>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1D23A6"/>
    <w:multiLevelType w:val="hybridMultilevel"/>
    <w:tmpl w:val="81D0B1B2"/>
    <w:lvl w:ilvl="0" w:tplc="FFB43BA0">
      <w:start w:val="1"/>
      <w:numFmt w:val="bullet"/>
      <w:lvlText w:val=""/>
      <w:lvlJc w:val="left"/>
      <w:pPr>
        <w:ind w:left="720" w:hanging="360"/>
      </w:pPr>
      <w:rPr>
        <w:rFonts w:ascii="Wingdings" w:hAnsi="Wingdings" w:hint="default"/>
        <w:color w:val="808080" w:themeColor="background1" w:themeShade="8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B6E4CB3"/>
    <w:multiLevelType w:val="hybridMultilevel"/>
    <w:tmpl w:val="710897F8"/>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FC18E7"/>
    <w:multiLevelType w:val="hybridMultilevel"/>
    <w:tmpl w:val="23889F70"/>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B145A0"/>
    <w:multiLevelType w:val="hybridMultilevel"/>
    <w:tmpl w:val="B052E136"/>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0B7BF8"/>
    <w:multiLevelType w:val="hybridMultilevel"/>
    <w:tmpl w:val="16F64D62"/>
    <w:lvl w:ilvl="0" w:tplc="FFB43BA0">
      <w:start w:val="1"/>
      <w:numFmt w:val="bullet"/>
      <w:lvlText w:val=""/>
      <w:lvlJc w:val="left"/>
      <w:pPr>
        <w:ind w:left="720" w:hanging="360"/>
      </w:pPr>
      <w:rPr>
        <w:rFonts w:ascii="Wingdings" w:hAnsi="Wingdings" w:hint="default"/>
        <w:color w:val="808080" w:themeColor="background1" w:themeShade="80"/>
      </w:rPr>
    </w:lvl>
    <w:lvl w:ilvl="1" w:tplc="FFFFFFFF">
      <w:start w:val="1"/>
      <w:numFmt w:val="bullet"/>
      <w:lvlText w:val=""/>
      <w:lvlJc w:val="left"/>
      <w:pPr>
        <w:ind w:left="1440" w:hanging="360"/>
      </w:pPr>
      <w:rPr>
        <w:rFonts w:ascii="Wingdings" w:hAnsi="Wingdings" w:hint="default"/>
        <w:color w:val="808080" w:themeColor="background1" w:themeShade="8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33BF51EB"/>
    <w:multiLevelType w:val="hybridMultilevel"/>
    <w:tmpl w:val="B6DA5DFA"/>
    <w:lvl w:ilvl="0" w:tplc="C2C81F68">
      <w:start w:val="1"/>
      <w:numFmt w:val="lowerRoman"/>
      <w:pStyle w:val="Bulleti"/>
      <w:lvlText w:val="%1"/>
      <w:lvlJc w:val="left"/>
      <w:pPr>
        <w:tabs>
          <w:tab w:val="num" w:pos="720"/>
        </w:tabs>
        <w:ind w:left="454" w:hanging="454"/>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82E6B2D"/>
    <w:multiLevelType w:val="hybridMultilevel"/>
    <w:tmpl w:val="EB04AE6A"/>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0E1492"/>
    <w:multiLevelType w:val="hybridMultilevel"/>
    <w:tmpl w:val="335496A0"/>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start w:val="1"/>
      <w:numFmt w:val="bullet"/>
      <w:lvlText w:val=""/>
      <w:lvlJc w:val="left"/>
      <w:pPr>
        <w:ind w:left="2869" w:hanging="360"/>
      </w:pPr>
      <w:rPr>
        <w:rFonts w:ascii="Wingdings" w:hAnsi="Wingdings" w:hint="default"/>
      </w:rPr>
    </w:lvl>
    <w:lvl w:ilvl="3" w:tplc="0809000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1" w15:restartNumberingAfterBreak="0">
    <w:nsid w:val="40750272"/>
    <w:multiLevelType w:val="hybridMultilevel"/>
    <w:tmpl w:val="EF3EB198"/>
    <w:lvl w:ilvl="0" w:tplc="1D50F83C">
      <w:start w:val="1"/>
      <w:numFmt w:val="bullet"/>
      <w:lvlText w:val=""/>
      <w:lvlJc w:val="left"/>
      <w:pPr>
        <w:ind w:left="2149" w:hanging="360"/>
      </w:pPr>
      <w:rPr>
        <w:rFonts w:ascii="Symbol" w:hAnsi="Symbol" w:hint="default"/>
      </w:rPr>
    </w:lvl>
    <w:lvl w:ilvl="1" w:tplc="08090003" w:tentative="1">
      <w:start w:val="1"/>
      <w:numFmt w:val="bullet"/>
      <w:lvlText w:val="o"/>
      <w:lvlJc w:val="left"/>
      <w:pPr>
        <w:ind w:left="2869" w:hanging="360"/>
      </w:pPr>
      <w:rPr>
        <w:rFonts w:ascii="Courier New" w:hAnsi="Courier New" w:cs="Courier New" w:hint="default"/>
      </w:rPr>
    </w:lvl>
    <w:lvl w:ilvl="2" w:tplc="08090005" w:tentative="1">
      <w:start w:val="1"/>
      <w:numFmt w:val="bullet"/>
      <w:lvlText w:val=""/>
      <w:lvlJc w:val="left"/>
      <w:pPr>
        <w:ind w:left="3589" w:hanging="360"/>
      </w:pPr>
      <w:rPr>
        <w:rFonts w:ascii="Wingdings" w:hAnsi="Wingdings" w:hint="default"/>
      </w:rPr>
    </w:lvl>
    <w:lvl w:ilvl="3" w:tplc="08090001" w:tentative="1">
      <w:start w:val="1"/>
      <w:numFmt w:val="bullet"/>
      <w:lvlText w:val=""/>
      <w:lvlJc w:val="left"/>
      <w:pPr>
        <w:ind w:left="4309" w:hanging="360"/>
      </w:pPr>
      <w:rPr>
        <w:rFonts w:ascii="Symbol" w:hAnsi="Symbol" w:hint="default"/>
      </w:rPr>
    </w:lvl>
    <w:lvl w:ilvl="4" w:tplc="08090003" w:tentative="1">
      <w:start w:val="1"/>
      <w:numFmt w:val="bullet"/>
      <w:lvlText w:val="o"/>
      <w:lvlJc w:val="left"/>
      <w:pPr>
        <w:ind w:left="5029" w:hanging="360"/>
      </w:pPr>
      <w:rPr>
        <w:rFonts w:ascii="Courier New" w:hAnsi="Courier New" w:cs="Courier New" w:hint="default"/>
      </w:rPr>
    </w:lvl>
    <w:lvl w:ilvl="5" w:tplc="08090005" w:tentative="1">
      <w:start w:val="1"/>
      <w:numFmt w:val="bullet"/>
      <w:lvlText w:val=""/>
      <w:lvlJc w:val="left"/>
      <w:pPr>
        <w:ind w:left="5749" w:hanging="360"/>
      </w:pPr>
      <w:rPr>
        <w:rFonts w:ascii="Wingdings" w:hAnsi="Wingdings" w:hint="default"/>
      </w:rPr>
    </w:lvl>
    <w:lvl w:ilvl="6" w:tplc="08090001" w:tentative="1">
      <w:start w:val="1"/>
      <w:numFmt w:val="bullet"/>
      <w:lvlText w:val=""/>
      <w:lvlJc w:val="left"/>
      <w:pPr>
        <w:ind w:left="6469" w:hanging="360"/>
      </w:pPr>
      <w:rPr>
        <w:rFonts w:ascii="Symbol" w:hAnsi="Symbol" w:hint="default"/>
      </w:rPr>
    </w:lvl>
    <w:lvl w:ilvl="7" w:tplc="08090003" w:tentative="1">
      <w:start w:val="1"/>
      <w:numFmt w:val="bullet"/>
      <w:lvlText w:val="o"/>
      <w:lvlJc w:val="left"/>
      <w:pPr>
        <w:ind w:left="7189" w:hanging="360"/>
      </w:pPr>
      <w:rPr>
        <w:rFonts w:ascii="Courier New" w:hAnsi="Courier New" w:cs="Courier New" w:hint="default"/>
      </w:rPr>
    </w:lvl>
    <w:lvl w:ilvl="8" w:tplc="08090005" w:tentative="1">
      <w:start w:val="1"/>
      <w:numFmt w:val="bullet"/>
      <w:lvlText w:val=""/>
      <w:lvlJc w:val="left"/>
      <w:pPr>
        <w:ind w:left="7909" w:hanging="360"/>
      </w:pPr>
      <w:rPr>
        <w:rFonts w:ascii="Wingdings" w:hAnsi="Wingdings" w:hint="default"/>
      </w:rPr>
    </w:lvl>
  </w:abstractNum>
  <w:abstractNum w:abstractNumId="22" w15:restartNumberingAfterBreak="0">
    <w:nsid w:val="44CC0A5B"/>
    <w:multiLevelType w:val="hybridMultilevel"/>
    <w:tmpl w:val="A9C69F58"/>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496966"/>
    <w:multiLevelType w:val="multilevel"/>
    <w:tmpl w:val="624EA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DF16544"/>
    <w:multiLevelType w:val="multilevel"/>
    <w:tmpl w:val="7BEC6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E6B2690"/>
    <w:multiLevelType w:val="hybridMultilevel"/>
    <w:tmpl w:val="3D20566E"/>
    <w:lvl w:ilvl="0" w:tplc="1D50F83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680A23"/>
    <w:multiLevelType w:val="hybridMultilevel"/>
    <w:tmpl w:val="1E40F3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3EE1AE0"/>
    <w:multiLevelType w:val="multilevel"/>
    <w:tmpl w:val="EA7AEDC0"/>
    <w:lvl w:ilvl="0">
      <w:start w:val="1"/>
      <w:numFmt w:val="decimal"/>
      <w:lvlText w:val="%1."/>
      <w:lvlJc w:val="left"/>
      <w:pPr>
        <w:ind w:left="360" w:hanging="360"/>
      </w:pPr>
      <w:rPr>
        <w:rFonts w:hint="default"/>
      </w:rPr>
    </w:lvl>
    <w:lvl w:ilvl="1">
      <w:start w:val="1"/>
      <w:numFmt w:val="decimal"/>
      <w:lvlText w:val="%1.%2."/>
      <w:lvlJc w:val="left"/>
      <w:pPr>
        <w:ind w:left="1140" w:hanging="432"/>
      </w:pPr>
      <w:rPr>
        <w:rFonts w:hint="default"/>
      </w:rPr>
    </w:lvl>
    <w:lvl w:ilvl="2">
      <w:start w:val="1"/>
      <w:numFmt w:val="decimal"/>
      <w:lvlText w:val="%1.%2.%3."/>
      <w:lvlJc w:val="left"/>
      <w:pPr>
        <w:ind w:left="1224" w:hanging="504"/>
      </w:pPr>
      <w:rPr>
        <w:rFonts w:ascii="Calibri" w:hAnsi="Calibri" w:cs="Calibri"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523595D"/>
    <w:multiLevelType w:val="multilevel"/>
    <w:tmpl w:val="6136E31A"/>
    <w:lvl w:ilvl="0">
      <w:start w:val="1"/>
      <w:numFmt w:val="bullet"/>
      <w:pStyle w:val="OATliststyle"/>
      <w:lvlText w:val=""/>
      <w:lvlJc w:val="left"/>
      <w:pPr>
        <w:ind w:left="284" w:hanging="284"/>
      </w:pPr>
      <w:rPr>
        <w:rFonts w:ascii="Wingdings" w:hAnsi="Wingdings" w:hint="default"/>
        <w:color w:val="00B0F0"/>
      </w:rPr>
    </w:lvl>
    <w:lvl w:ilvl="1">
      <w:start w:val="1"/>
      <w:numFmt w:val="bullet"/>
      <w:lvlText w:val=""/>
      <w:lvlJc w:val="left"/>
      <w:pPr>
        <w:ind w:left="567" w:hanging="283"/>
      </w:pPr>
      <w:rPr>
        <w:rFonts w:ascii="Wingdings" w:hAnsi="Wingdings" w:hint="default"/>
        <w:color w:val="808080" w:themeColor="background1" w:themeShade="80"/>
      </w:rPr>
    </w:lvl>
    <w:lvl w:ilvl="2">
      <w:start w:val="1"/>
      <w:numFmt w:val="bullet"/>
      <w:lvlText w:val=""/>
      <w:lvlJc w:val="left"/>
      <w:pPr>
        <w:ind w:left="851" w:hanging="284"/>
      </w:pPr>
      <w:rPr>
        <w:rFonts w:ascii="Wingdings" w:hAnsi="Wingdings" w:hint="default"/>
        <w:color w:val="808080" w:themeColor="background1" w:themeShade="8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55CA7A2A"/>
    <w:multiLevelType w:val="multilevel"/>
    <w:tmpl w:val="F2509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6FA0430"/>
    <w:multiLevelType w:val="hybridMultilevel"/>
    <w:tmpl w:val="C828635E"/>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7AA619E"/>
    <w:multiLevelType w:val="hybridMultilevel"/>
    <w:tmpl w:val="580C3102"/>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C8344E"/>
    <w:multiLevelType w:val="hybridMultilevel"/>
    <w:tmpl w:val="85E40570"/>
    <w:lvl w:ilvl="0" w:tplc="310C1B82">
      <w:start w:val="1"/>
      <w:numFmt w:val="bullet"/>
      <w:lvlText w:val=""/>
      <w:lvlJc w:val="left"/>
      <w:pPr>
        <w:ind w:left="1429" w:hanging="360"/>
      </w:pPr>
      <w:rPr>
        <w:rFonts w:ascii="Wingdings" w:hAnsi="Wingdings" w:hint="default"/>
        <w:color w:val="00B0F0"/>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3" w15:restartNumberingAfterBreak="0">
    <w:nsid w:val="5E6340E6"/>
    <w:multiLevelType w:val="multilevel"/>
    <w:tmpl w:val="0FB63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5E306EF"/>
    <w:multiLevelType w:val="multilevel"/>
    <w:tmpl w:val="45043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6133C01"/>
    <w:multiLevelType w:val="hybridMultilevel"/>
    <w:tmpl w:val="4036C7AC"/>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C845B5"/>
    <w:multiLevelType w:val="multilevel"/>
    <w:tmpl w:val="CBE0F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8FB3C7E"/>
    <w:multiLevelType w:val="hybridMultilevel"/>
    <w:tmpl w:val="D728CA06"/>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1537C7"/>
    <w:multiLevelType w:val="hybridMultilevel"/>
    <w:tmpl w:val="1D2A47E2"/>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18C53CF"/>
    <w:multiLevelType w:val="hybridMultilevel"/>
    <w:tmpl w:val="7DDCEBD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737E0455"/>
    <w:multiLevelType w:val="hybridMultilevel"/>
    <w:tmpl w:val="670259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73C0706C"/>
    <w:multiLevelType w:val="multilevel"/>
    <w:tmpl w:val="80BA07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5057FA2"/>
    <w:multiLevelType w:val="multilevel"/>
    <w:tmpl w:val="71740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758C4B89"/>
    <w:multiLevelType w:val="hybridMultilevel"/>
    <w:tmpl w:val="3B70ABE0"/>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F2754C"/>
    <w:multiLevelType w:val="hybridMultilevel"/>
    <w:tmpl w:val="BA060224"/>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5" w15:restartNumberingAfterBreak="0">
    <w:nsid w:val="7837333E"/>
    <w:multiLevelType w:val="hybridMultilevel"/>
    <w:tmpl w:val="C19CF2BC"/>
    <w:lvl w:ilvl="0" w:tplc="C39A6F7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BD7336"/>
    <w:multiLevelType w:val="hybridMultilevel"/>
    <w:tmpl w:val="5BE8386C"/>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C3436B1"/>
    <w:multiLevelType w:val="hybridMultilevel"/>
    <w:tmpl w:val="84E83846"/>
    <w:lvl w:ilvl="0" w:tplc="48F6598E">
      <w:start w:val="1"/>
      <w:numFmt w:val="bullet"/>
      <w:pStyle w:val="4Bulletedcopyblue"/>
      <w:lvlText w:val=""/>
      <w:lvlPicBulletId w:val="0"/>
      <w:lvlJc w:val="left"/>
      <w:pPr>
        <w:ind w:left="340" w:hanging="170"/>
      </w:pPr>
      <w:rPr>
        <w:rFonts w:ascii="Symbol" w:hAnsi="Symbol" w:hint="default"/>
        <w:color w:val="auto"/>
        <w:sz w:val="20"/>
        <w:szCs w:val="20"/>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8" w15:restartNumberingAfterBreak="0">
    <w:nsid w:val="7DC3771B"/>
    <w:multiLevelType w:val="hybridMultilevel"/>
    <w:tmpl w:val="249CD502"/>
    <w:lvl w:ilvl="0" w:tplc="310C1B82">
      <w:start w:val="1"/>
      <w:numFmt w:val="bullet"/>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9927214">
    <w:abstractNumId w:val="18"/>
  </w:num>
  <w:num w:numId="2" w16cid:durableId="1762410321">
    <w:abstractNumId w:val="27"/>
  </w:num>
  <w:num w:numId="3" w16cid:durableId="446121727">
    <w:abstractNumId w:val="28"/>
  </w:num>
  <w:num w:numId="4" w16cid:durableId="1205755457">
    <w:abstractNumId w:val="47"/>
  </w:num>
  <w:num w:numId="5" w16cid:durableId="1624996133">
    <w:abstractNumId w:val="30"/>
  </w:num>
  <w:num w:numId="6" w16cid:durableId="493373020">
    <w:abstractNumId w:val="17"/>
  </w:num>
  <w:num w:numId="7" w16cid:durableId="716010731">
    <w:abstractNumId w:val="14"/>
  </w:num>
  <w:num w:numId="8" w16cid:durableId="25718184">
    <w:abstractNumId w:val="2"/>
  </w:num>
  <w:num w:numId="9" w16cid:durableId="793209915">
    <w:abstractNumId w:val="35"/>
  </w:num>
  <w:num w:numId="10" w16cid:durableId="1529417839">
    <w:abstractNumId w:val="12"/>
  </w:num>
  <w:num w:numId="11" w16cid:durableId="1380207502">
    <w:abstractNumId w:val="31"/>
  </w:num>
  <w:num w:numId="12" w16cid:durableId="1421751822">
    <w:abstractNumId w:val="37"/>
  </w:num>
  <w:num w:numId="13" w16cid:durableId="328023806">
    <w:abstractNumId w:val="22"/>
  </w:num>
  <w:num w:numId="14" w16cid:durableId="461266596">
    <w:abstractNumId w:val="48"/>
  </w:num>
  <w:num w:numId="15" w16cid:durableId="561402564">
    <w:abstractNumId w:val="46"/>
  </w:num>
  <w:num w:numId="16" w16cid:durableId="1540170356">
    <w:abstractNumId w:val="38"/>
  </w:num>
  <w:num w:numId="17" w16cid:durableId="937830900">
    <w:abstractNumId w:val="15"/>
  </w:num>
  <w:num w:numId="18" w16cid:durableId="5137537">
    <w:abstractNumId w:val="1"/>
  </w:num>
  <w:num w:numId="19" w16cid:durableId="1674797757">
    <w:abstractNumId w:val="16"/>
  </w:num>
  <w:num w:numId="20" w16cid:durableId="1321997">
    <w:abstractNumId w:val="19"/>
  </w:num>
  <w:num w:numId="21" w16cid:durableId="1342775275">
    <w:abstractNumId w:val="13"/>
  </w:num>
  <w:num w:numId="22" w16cid:durableId="1977686806">
    <w:abstractNumId w:val="32"/>
  </w:num>
  <w:num w:numId="23" w16cid:durableId="147983903">
    <w:abstractNumId w:val="43"/>
  </w:num>
  <w:num w:numId="24" w16cid:durableId="685794212">
    <w:abstractNumId w:val="7"/>
  </w:num>
  <w:num w:numId="25" w16cid:durableId="1410811589">
    <w:abstractNumId w:val="3"/>
  </w:num>
  <w:num w:numId="26" w16cid:durableId="1595821916">
    <w:abstractNumId w:val="20"/>
  </w:num>
  <w:num w:numId="27" w16cid:durableId="1601986554">
    <w:abstractNumId w:val="41"/>
  </w:num>
  <w:num w:numId="28" w16cid:durableId="62606155">
    <w:abstractNumId w:val="36"/>
  </w:num>
  <w:num w:numId="29" w16cid:durableId="2109346862">
    <w:abstractNumId w:val="26"/>
  </w:num>
  <w:num w:numId="30" w16cid:durableId="1145586454">
    <w:abstractNumId w:val="39"/>
  </w:num>
  <w:num w:numId="31" w16cid:durableId="1589121531">
    <w:abstractNumId w:val="0"/>
  </w:num>
  <w:num w:numId="32" w16cid:durableId="1901742484">
    <w:abstractNumId w:val="25"/>
  </w:num>
  <w:num w:numId="33" w16cid:durableId="1781532853">
    <w:abstractNumId w:val="21"/>
  </w:num>
  <w:num w:numId="34" w16cid:durableId="907543871">
    <w:abstractNumId w:val="40"/>
  </w:num>
  <w:num w:numId="35" w16cid:durableId="1522626426">
    <w:abstractNumId w:val="44"/>
  </w:num>
  <w:num w:numId="36" w16cid:durableId="1187980479">
    <w:abstractNumId w:val="45"/>
  </w:num>
  <w:num w:numId="37" w16cid:durableId="1376931782">
    <w:abstractNumId w:val="24"/>
  </w:num>
  <w:num w:numId="38" w16cid:durableId="1327200047">
    <w:abstractNumId w:val="10"/>
  </w:num>
  <w:num w:numId="39" w16cid:durableId="1258707106">
    <w:abstractNumId w:val="9"/>
  </w:num>
  <w:num w:numId="40" w16cid:durableId="570964320">
    <w:abstractNumId w:val="4"/>
  </w:num>
  <w:num w:numId="41" w16cid:durableId="2110395118">
    <w:abstractNumId w:val="23"/>
  </w:num>
  <w:num w:numId="42" w16cid:durableId="311952798">
    <w:abstractNumId w:val="33"/>
  </w:num>
  <w:num w:numId="43" w16cid:durableId="959729131">
    <w:abstractNumId w:val="34"/>
  </w:num>
  <w:num w:numId="44" w16cid:durableId="1789466331">
    <w:abstractNumId w:val="6"/>
  </w:num>
  <w:num w:numId="45" w16cid:durableId="1336542471">
    <w:abstractNumId w:val="42"/>
  </w:num>
  <w:num w:numId="46" w16cid:durableId="623122407">
    <w:abstractNumId w:val="5"/>
  </w:num>
  <w:num w:numId="47" w16cid:durableId="1721517070">
    <w:abstractNumId w:val="11"/>
  </w:num>
  <w:num w:numId="48" w16cid:durableId="1215654277">
    <w:abstractNumId w:val="8"/>
  </w:num>
  <w:num w:numId="49" w16cid:durableId="1863475696">
    <w:abstractNumId w:val="2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850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EDC"/>
    <w:rsid w:val="000071F2"/>
    <w:rsid w:val="00020909"/>
    <w:rsid w:val="00022CE7"/>
    <w:rsid w:val="000262F4"/>
    <w:rsid w:val="00032278"/>
    <w:rsid w:val="00040B0C"/>
    <w:rsid w:val="0004204A"/>
    <w:rsid w:val="00045938"/>
    <w:rsid w:val="0005374A"/>
    <w:rsid w:val="00054E32"/>
    <w:rsid w:val="000615BA"/>
    <w:rsid w:val="000654E3"/>
    <w:rsid w:val="00071872"/>
    <w:rsid w:val="000911EC"/>
    <w:rsid w:val="000A02B1"/>
    <w:rsid w:val="000A24F1"/>
    <w:rsid w:val="000A2D81"/>
    <w:rsid w:val="000C0823"/>
    <w:rsid w:val="000C169E"/>
    <w:rsid w:val="000C7C69"/>
    <w:rsid w:val="000D4E39"/>
    <w:rsid w:val="000D5C2C"/>
    <w:rsid w:val="000D6054"/>
    <w:rsid w:val="000E4247"/>
    <w:rsid w:val="000E5E73"/>
    <w:rsid w:val="000F08A0"/>
    <w:rsid w:val="00105B8E"/>
    <w:rsid w:val="00114AD9"/>
    <w:rsid w:val="00121422"/>
    <w:rsid w:val="00135529"/>
    <w:rsid w:val="001653A2"/>
    <w:rsid w:val="00171C62"/>
    <w:rsid w:val="00185B44"/>
    <w:rsid w:val="0019618C"/>
    <w:rsid w:val="001A3F15"/>
    <w:rsid w:val="001B34E4"/>
    <w:rsid w:val="001B5B5D"/>
    <w:rsid w:val="001C4B9E"/>
    <w:rsid w:val="001C5A67"/>
    <w:rsid w:val="001D3E60"/>
    <w:rsid w:val="001F4383"/>
    <w:rsid w:val="00203BBE"/>
    <w:rsid w:val="00221921"/>
    <w:rsid w:val="00225A40"/>
    <w:rsid w:val="00230586"/>
    <w:rsid w:val="002312BA"/>
    <w:rsid w:val="00237E15"/>
    <w:rsid w:val="002449BA"/>
    <w:rsid w:val="00246A28"/>
    <w:rsid w:val="002661BC"/>
    <w:rsid w:val="00277081"/>
    <w:rsid w:val="00277A21"/>
    <w:rsid w:val="00283070"/>
    <w:rsid w:val="00285EDC"/>
    <w:rsid w:val="00291DFF"/>
    <w:rsid w:val="002A5560"/>
    <w:rsid w:val="002B2F87"/>
    <w:rsid w:val="002B3C47"/>
    <w:rsid w:val="002B7B8E"/>
    <w:rsid w:val="002C378A"/>
    <w:rsid w:val="002E24BB"/>
    <w:rsid w:val="002E2B72"/>
    <w:rsid w:val="002F7A17"/>
    <w:rsid w:val="00312FE0"/>
    <w:rsid w:val="003170D5"/>
    <w:rsid w:val="0032277C"/>
    <w:rsid w:val="00324334"/>
    <w:rsid w:val="00337969"/>
    <w:rsid w:val="003403EE"/>
    <w:rsid w:val="003412B8"/>
    <w:rsid w:val="00354949"/>
    <w:rsid w:val="00354C3C"/>
    <w:rsid w:val="00364911"/>
    <w:rsid w:val="00381FD1"/>
    <w:rsid w:val="003879A8"/>
    <w:rsid w:val="003B1CA9"/>
    <w:rsid w:val="003B35C4"/>
    <w:rsid w:val="003C36CE"/>
    <w:rsid w:val="003E4285"/>
    <w:rsid w:val="003E43E2"/>
    <w:rsid w:val="003E7DC0"/>
    <w:rsid w:val="003F2374"/>
    <w:rsid w:val="003F561C"/>
    <w:rsid w:val="004003C3"/>
    <w:rsid w:val="004247B8"/>
    <w:rsid w:val="00425835"/>
    <w:rsid w:val="00435FE4"/>
    <w:rsid w:val="0044224D"/>
    <w:rsid w:val="00442E87"/>
    <w:rsid w:val="004631A5"/>
    <w:rsid w:val="004741E4"/>
    <w:rsid w:val="00475985"/>
    <w:rsid w:val="00475EA3"/>
    <w:rsid w:val="00475EF7"/>
    <w:rsid w:val="0048261D"/>
    <w:rsid w:val="00486612"/>
    <w:rsid w:val="004A154F"/>
    <w:rsid w:val="004B727D"/>
    <w:rsid w:val="004E59BE"/>
    <w:rsid w:val="004E7CF9"/>
    <w:rsid w:val="004F5DE4"/>
    <w:rsid w:val="005021A2"/>
    <w:rsid w:val="005044B3"/>
    <w:rsid w:val="0051316D"/>
    <w:rsid w:val="005240D2"/>
    <w:rsid w:val="005369B7"/>
    <w:rsid w:val="005500D0"/>
    <w:rsid w:val="00566857"/>
    <w:rsid w:val="00566B99"/>
    <w:rsid w:val="00571638"/>
    <w:rsid w:val="00572F4D"/>
    <w:rsid w:val="00584156"/>
    <w:rsid w:val="00592F89"/>
    <w:rsid w:val="0059479C"/>
    <w:rsid w:val="005A477C"/>
    <w:rsid w:val="005B38E2"/>
    <w:rsid w:val="005C6BD3"/>
    <w:rsid w:val="005D3308"/>
    <w:rsid w:val="005F3BE4"/>
    <w:rsid w:val="00600194"/>
    <w:rsid w:val="00600E5F"/>
    <w:rsid w:val="00610CD6"/>
    <w:rsid w:val="00612C0A"/>
    <w:rsid w:val="00612EB3"/>
    <w:rsid w:val="00620DC0"/>
    <w:rsid w:val="006322CC"/>
    <w:rsid w:val="0065158C"/>
    <w:rsid w:val="006577D4"/>
    <w:rsid w:val="00663C2F"/>
    <w:rsid w:val="006667ED"/>
    <w:rsid w:val="006719B2"/>
    <w:rsid w:val="00673667"/>
    <w:rsid w:val="00674E6A"/>
    <w:rsid w:val="00694F3A"/>
    <w:rsid w:val="006A1E29"/>
    <w:rsid w:val="006C203C"/>
    <w:rsid w:val="006E73B2"/>
    <w:rsid w:val="006F10CE"/>
    <w:rsid w:val="007100C5"/>
    <w:rsid w:val="00721E84"/>
    <w:rsid w:val="0076286B"/>
    <w:rsid w:val="00764250"/>
    <w:rsid w:val="00772CA4"/>
    <w:rsid w:val="007773DA"/>
    <w:rsid w:val="00777693"/>
    <w:rsid w:val="007822C6"/>
    <w:rsid w:val="00792C84"/>
    <w:rsid w:val="007A0339"/>
    <w:rsid w:val="007B2BD0"/>
    <w:rsid w:val="007B66D2"/>
    <w:rsid w:val="007E2DA8"/>
    <w:rsid w:val="007F0A69"/>
    <w:rsid w:val="007F31CC"/>
    <w:rsid w:val="008169BA"/>
    <w:rsid w:val="00827EF7"/>
    <w:rsid w:val="008510BC"/>
    <w:rsid w:val="00851BBC"/>
    <w:rsid w:val="00856B3C"/>
    <w:rsid w:val="00863EEA"/>
    <w:rsid w:val="00872419"/>
    <w:rsid w:val="00881322"/>
    <w:rsid w:val="00892741"/>
    <w:rsid w:val="00895617"/>
    <w:rsid w:val="008A249F"/>
    <w:rsid w:val="008A43C1"/>
    <w:rsid w:val="008A746C"/>
    <w:rsid w:val="008A7A2B"/>
    <w:rsid w:val="008B0DFD"/>
    <w:rsid w:val="008B4A85"/>
    <w:rsid w:val="008D1069"/>
    <w:rsid w:val="008D4A76"/>
    <w:rsid w:val="008D4C1B"/>
    <w:rsid w:val="008D644E"/>
    <w:rsid w:val="008E1665"/>
    <w:rsid w:val="00910B4C"/>
    <w:rsid w:val="00913DDB"/>
    <w:rsid w:val="009254BB"/>
    <w:rsid w:val="0094253D"/>
    <w:rsid w:val="00944790"/>
    <w:rsid w:val="009528BE"/>
    <w:rsid w:val="009534ED"/>
    <w:rsid w:val="009738D9"/>
    <w:rsid w:val="009745B7"/>
    <w:rsid w:val="00983389"/>
    <w:rsid w:val="0098344B"/>
    <w:rsid w:val="0099198E"/>
    <w:rsid w:val="00991B12"/>
    <w:rsid w:val="0099698C"/>
    <w:rsid w:val="009B3217"/>
    <w:rsid w:val="009C1449"/>
    <w:rsid w:val="009C1DB7"/>
    <w:rsid w:val="009C42B8"/>
    <w:rsid w:val="009D0777"/>
    <w:rsid w:val="009F5A77"/>
    <w:rsid w:val="00A02C78"/>
    <w:rsid w:val="00A12751"/>
    <w:rsid w:val="00A36B39"/>
    <w:rsid w:val="00A545CD"/>
    <w:rsid w:val="00A73535"/>
    <w:rsid w:val="00A81E6B"/>
    <w:rsid w:val="00A90182"/>
    <w:rsid w:val="00AC7DC7"/>
    <w:rsid w:val="00AD0AE2"/>
    <w:rsid w:val="00AE06BB"/>
    <w:rsid w:val="00B02A61"/>
    <w:rsid w:val="00B0480F"/>
    <w:rsid w:val="00B06F38"/>
    <w:rsid w:val="00B30069"/>
    <w:rsid w:val="00B3052F"/>
    <w:rsid w:val="00B42598"/>
    <w:rsid w:val="00B60711"/>
    <w:rsid w:val="00B664B6"/>
    <w:rsid w:val="00B74B30"/>
    <w:rsid w:val="00B74EE4"/>
    <w:rsid w:val="00B946B5"/>
    <w:rsid w:val="00BF0828"/>
    <w:rsid w:val="00BF1B7A"/>
    <w:rsid w:val="00C03B9F"/>
    <w:rsid w:val="00C333FD"/>
    <w:rsid w:val="00C37F3F"/>
    <w:rsid w:val="00C622FE"/>
    <w:rsid w:val="00C75B78"/>
    <w:rsid w:val="00C77148"/>
    <w:rsid w:val="00C80D9F"/>
    <w:rsid w:val="00C820B1"/>
    <w:rsid w:val="00C843FE"/>
    <w:rsid w:val="00CB371C"/>
    <w:rsid w:val="00CD03D4"/>
    <w:rsid w:val="00CD19FB"/>
    <w:rsid w:val="00CD2118"/>
    <w:rsid w:val="00CD7128"/>
    <w:rsid w:val="00CE5E9B"/>
    <w:rsid w:val="00D0116B"/>
    <w:rsid w:val="00D143F3"/>
    <w:rsid w:val="00D20C05"/>
    <w:rsid w:val="00D22019"/>
    <w:rsid w:val="00D353D6"/>
    <w:rsid w:val="00D3544E"/>
    <w:rsid w:val="00D35ABA"/>
    <w:rsid w:val="00D4303D"/>
    <w:rsid w:val="00D56004"/>
    <w:rsid w:val="00D64FFB"/>
    <w:rsid w:val="00D658EB"/>
    <w:rsid w:val="00D7239E"/>
    <w:rsid w:val="00D761BE"/>
    <w:rsid w:val="00D8576B"/>
    <w:rsid w:val="00D97E67"/>
    <w:rsid w:val="00DA3C5C"/>
    <w:rsid w:val="00DA5A5B"/>
    <w:rsid w:val="00DA65C4"/>
    <w:rsid w:val="00DB16A0"/>
    <w:rsid w:val="00DC25CA"/>
    <w:rsid w:val="00DE543D"/>
    <w:rsid w:val="00DF03F9"/>
    <w:rsid w:val="00DF28C7"/>
    <w:rsid w:val="00DF2C90"/>
    <w:rsid w:val="00E0325D"/>
    <w:rsid w:val="00E07387"/>
    <w:rsid w:val="00E23DB6"/>
    <w:rsid w:val="00E24FF8"/>
    <w:rsid w:val="00E2554F"/>
    <w:rsid w:val="00E360B4"/>
    <w:rsid w:val="00E56222"/>
    <w:rsid w:val="00E70AC4"/>
    <w:rsid w:val="00E77421"/>
    <w:rsid w:val="00E90485"/>
    <w:rsid w:val="00E9197B"/>
    <w:rsid w:val="00EB430E"/>
    <w:rsid w:val="00ED0470"/>
    <w:rsid w:val="00EF30BA"/>
    <w:rsid w:val="00EF7200"/>
    <w:rsid w:val="00F11DE2"/>
    <w:rsid w:val="00F14213"/>
    <w:rsid w:val="00F15A19"/>
    <w:rsid w:val="00F16E03"/>
    <w:rsid w:val="00F220D1"/>
    <w:rsid w:val="00F2632A"/>
    <w:rsid w:val="00F3654A"/>
    <w:rsid w:val="00F40543"/>
    <w:rsid w:val="00F43C39"/>
    <w:rsid w:val="00F500B7"/>
    <w:rsid w:val="00F702EC"/>
    <w:rsid w:val="00FA6C5A"/>
    <w:rsid w:val="00FB21FA"/>
    <w:rsid w:val="00FD0843"/>
    <w:rsid w:val="00FD3368"/>
    <w:rsid w:val="00FD7562"/>
    <w:rsid w:val="00FE4996"/>
    <w:rsid w:val="00FF2380"/>
    <w:rsid w:val="1E57A69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D9A22F"/>
  <w14:defaultImageDpi w14:val="300"/>
  <w15:docId w15:val="{FA0D03CC-F274-4545-B3B3-9F7212D57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20909"/>
  </w:style>
  <w:style w:type="paragraph" w:styleId="Heading1">
    <w:name w:val="heading 1"/>
    <w:basedOn w:val="Normal"/>
    <w:next w:val="Normal"/>
    <w:link w:val="Heading1Char"/>
    <w:rsid w:val="00121422"/>
    <w:pPr>
      <w:keepNext/>
      <w:spacing w:line="260" w:lineRule="atLeast"/>
      <w:outlineLvl w:val="0"/>
    </w:pPr>
    <w:rPr>
      <w:rFonts w:ascii="Arial Black" w:eastAsia="Times New Roman" w:hAnsi="Arial Black" w:cs="Arial"/>
      <w:bCs/>
      <w:color w:val="4F2D7F"/>
      <w:kern w:val="32"/>
      <w:sz w:val="19"/>
      <w:lang w:val="en-US"/>
    </w:rPr>
  </w:style>
  <w:style w:type="paragraph" w:styleId="Heading2">
    <w:name w:val="heading 2"/>
    <w:basedOn w:val="Normal"/>
    <w:next w:val="Normal"/>
    <w:link w:val="Heading2Char"/>
    <w:uiPriority w:val="9"/>
    <w:semiHidden/>
    <w:unhideWhenUsed/>
    <w:qFormat/>
    <w:rsid w:val="00D761B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D761BE"/>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543D"/>
    <w:pPr>
      <w:tabs>
        <w:tab w:val="center" w:pos="4320"/>
        <w:tab w:val="right" w:pos="8640"/>
      </w:tabs>
    </w:pPr>
  </w:style>
  <w:style w:type="character" w:customStyle="1" w:styleId="HeaderChar">
    <w:name w:val="Header Char"/>
    <w:basedOn w:val="DefaultParagraphFont"/>
    <w:link w:val="Header"/>
    <w:uiPriority w:val="99"/>
    <w:rsid w:val="00DE543D"/>
  </w:style>
  <w:style w:type="paragraph" w:styleId="Footer">
    <w:name w:val="footer"/>
    <w:basedOn w:val="Normal"/>
    <w:link w:val="FooterChar"/>
    <w:uiPriority w:val="99"/>
    <w:unhideWhenUsed/>
    <w:rsid w:val="0051316D"/>
    <w:pPr>
      <w:tabs>
        <w:tab w:val="center" w:pos="4320"/>
        <w:tab w:val="right" w:pos="8640"/>
      </w:tabs>
    </w:pPr>
    <w:rPr>
      <w:rFonts w:asciiTheme="majorHAnsi" w:hAnsiTheme="majorHAnsi"/>
    </w:rPr>
  </w:style>
  <w:style w:type="character" w:customStyle="1" w:styleId="FooterChar">
    <w:name w:val="Footer Char"/>
    <w:basedOn w:val="DefaultParagraphFont"/>
    <w:link w:val="Footer"/>
    <w:uiPriority w:val="99"/>
    <w:rsid w:val="0051316D"/>
    <w:rPr>
      <w:rFonts w:asciiTheme="majorHAnsi" w:hAnsiTheme="majorHAnsi"/>
    </w:rPr>
  </w:style>
  <w:style w:type="paragraph" w:styleId="BalloonText">
    <w:name w:val="Balloon Text"/>
    <w:basedOn w:val="Normal"/>
    <w:link w:val="BalloonTextChar"/>
    <w:uiPriority w:val="99"/>
    <w:semiHidden/>
    <w:unhideWhenUsed/>
    <w:rsid w:val="00DE543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543D"/>
    <w:rPr>
      <w:rFonts w:ascii="Lucida Grande" w:hAnsi="Lucida Grande" w:cs="Lucida Grande"/>
      <w:sz w:val="18"/>
      <w:szCs w:val="18"/>
    </w:rPr>
  </w:style>
  <w:style w:type="paragraph" w:customStyle="1" w:styleId="OATbodystyle">
    <w:name w:val="OAT body style"/>
    <w:basedOn w:val="Normal"/>
    <w:uiPriority w:val="1"/>
    <w:qFormat/>
    <w:rsid w:val="0051316D"/>
    <w:pPr>
      <w:tabs>
        <w:tab w:val="left" w:pos="284"/>
      </w:tabs>
      <w:spacing w:after="250" w:line="250" w:lineRule="exact"/>
    </w:pPr>
    <w:rPr>
      <w:rFonts w:ascii="Calibri" w:hAnsi="Calibri"/>
      <w:sz w:val="20"/>
      <w:szCs w:val="20"/>
      <w:lang w:val="en-US"/>
    </w:rPr>
  </w:style>
  <w:style w:type="paragraph" w:customStyle="1" w:styleId="OATheader">
    <w:name w:val="OAT header"/>
    <w:basedOn w:val="Heading1"/>
    <w:qFormat/>
    <w:rsid w:val="0051316D"/>
    <w:pPr>
      <w:spacing w:before="480" w:after="120" w:line="400" w:lineRule="exact"/>
    </w:pPr>
    <w:rPr>
      <w:rFonts w:asciiTheme="majorHAnsi" w:hAnsiTheme="majorHAnsi"/>
      <w:color w:val="00AFF0"/>
      <w:sz w:val="42"/>
      <w:szCs w:val="40"/>
    </w:rPr>
  </w:style>
  <w:style w:type="paragraph" w:customStyle="1" w:styleId="OATliststyle">
    <w:name w:val="OAT list style"/>
    <w:basedOn w:val="OATbodystyle"/>
    <w:uiPriority w:val="1"/>
    <w:qFormat/>
    <w:rsid w:val="00277A21"/>
    <w:pPr>
      <w:numPr>
        <w:numId w:val="3"/>
      </w:numPr>
      <w:spacing w:line="280" w:lineRule="exact"/>
      <w:contextualSpacing/>
    </w:pPr>
  </w:style>
  <w:style w:type="paragraph" w:customStyle="1" w:styleId="OATsubheader1">
    <w:name w:val="OAT sub header 1"/>
    <w:basedOn w:val="Heading2"/>
    <w:qFormat/>
    <w:rsid w:val="0051316D"/>
    <w:pPr>
      <w:tabs>
        <w:tab w:val="left" w:pos="2800"/>
      </w:tabs>
      <w:spacing w:after="60" w:line="270" w:lineRule="exact"/>
    </w:pPr>
    <w:rPr>
      <w:rFonts w:cs="Gill Sans"/>
      <w:color w:val="00AFF0"/>
      <w:lang w:val="en-US"/>
    </w:rPr>
  </w:style>
  <w:style w:type="paragraph" w:customStyle="1" w:styleId="OATsubheader2">
    <w:name w:val="OAT sub header 2"/>
    <w:basedOn w:val="Heading3"/>
    <w:qFormat/>
    <w:rsid w:val="00D64FFB"/>
    <w:rPr>
      <w:rFonts w:ascii="Arial" w:hAnsi="Arial"/>
      <w:i/>
      <w:color w:val="auto"/>
      <w:sz w:val="22"/>
      <w:szCs w:val="22"/>
    </w:rPr>
  </w:style>
  <w:style w:type="character" w:customStyle="1" w:styleId="Heading1Char">
    <w:name w:val="Heading 1 Char"/>
    <w:basedOn w:val="DefaultParagraphFont"/>
    <w:link w:val="Heading1"/>
    <w:rsid w:val="00121422"/>
    <w:rPr>
      <w:rFonts w:ascii="Arial Black" w:eastAsia="Times New Roman" w:hAnsi="Arial Black" w:cs="Arial"/>
      <w:bCs/>
      <w:color w:val="4F2D7F"/>
      <w:kern w:val="32"/>
      <w:sz w:val="19"/>
      <w:lang w:val="en-US"/>
    </w:rPr>
  </w:style>
  <w:style w:type="paragraph" w:customStyle="1" w:styleId="Bulleti">
    <w:name w:val="Bullet i"/>
    <w:basedOn w:val="Normal"/>
    <w:link w:val="BulletiChar"/>
    <w:rsid w:val="00121422"/>
    <w:pPr>
      <w:numPr>
        <w:numId w:val="1"/>
      </w:numPr>
      <w:tabs>
        <w:tab w:val="left" w:pos="454"/>
      </w:tabs>
    </w:pPr>
    <w:rPr>
      <w:rFonts w:ascii="Garamond" w:eastAsia="Times New Roman" w:hAnsi="Garamond" w:cs="Times New Roman"/>
      <w:lang w:val="en-US"/>
    </w:rPr>
  </w:style>
  <w:style w:type="paragraph" w:customStyle="1" w:styleId="Bullet2">
    <w:name w:val="Bullet 2"/>
    <w:basedOn w:val="Normal"/>
    <w:link w:val="Bullet2Char"/>
    <w:rsid w:val="00121422"/>
    <w:pPr>
      <w:tabs>
        <w:tab w:val="left" w:pos="680"/>
        <w:tab w:val="num" w:pos="814"/>
      </w:tabs>
      <w:ind w:left="680" w:hanging="226"/>
    </w:pPr>
    <w:rPr>
      <w:rFonts w:ascii="Garamond" w:eastAsia="Times New Roman" w:hAnsi="Garamond" w:cs="Times New Roman"/>
      <w:lang w:val="en-US"/>
    </w:rPr>
  </w:style>
  <w:style w:type="character" w:customStyle="1" w:styleId="BulletiChar">
    <w:name w:val="Bullet i Char"/>
    <w:link w:val="Bulleti"/>
    <w:rsid w:val="00121422"/>
    <w:rPr>
      <w:rFonts w:ascii="Garamond" w:eastAsia="Times New Roman" w:hAnsi="Garamond" w:cs="Times New Roman"/>
      <w:lang w:val="en-US"/>
    </w:rPr>
  </w:style>
  <w:style w:type="character" w:customStyle="1" w:styleId="Bullet2Char">
    <w:name w:val="Bullet 2 Char"/>
    <w:link w:val="Bullet2"/>
    <w:locked/>
    <w:rsid w:val="00121422"/>
    <w:rPr>
      <w:rFonts w:ascii="Garamond" w:eastAsia="Times New Roman" w:hAnsi="Garamond" w:cs="Times New Roman"/>
      <w:lang w:val="en-US"/>
    </w:rPr>
  </w:style>
  <w:style w:type="paragraph" w:styleId="ListParagraph">
    <w:name w:val="List Paragraph"/>
    <w:basedOn w:val="Normal"/>
    <w:uiPriority w:val="34"/>
    <w:qFormat/>
    <w:rsid w:val="00121422"/>
    <w:pPr>
      <w:ind w:left="720"/>
      <w:contextualSpacing/>
    </w:pPr>
    <w:rPr>
      <w:rFonts w:ascii="Times New Roman" w:eastAsia="Times New Roman" w:hAnsi="Times New Roman" w:cs="Times New Roman"/>
      <w:lang w:val="en-US"/>
    </w:rPr>
  </w:style>
  <w:style w:type="paragraph" w:customStyle="1" w:styleId="Titlepgcustom1">
    <w:name w:val="Title pg custom 1"/>
    <w:basedOn w:val="Normal"/>
    <w:qFormat/>
    <w:rsid w:val="0051316D"/>
    <w:pPr>
      <w:spacing w:after="60" w:line="270" w:lineRule="exact"/>
    </w:pPr>
    <w:rPr>
      <w:rFonts w:ascii="Calibri" w:eastAsia="Calibri" w:hAnsi="Calibri"/>
      <w:sz w:val="26"/>
      <w:szCs w:val="26"/>
    </w:rPr>
  </w:style>
  <w:style w:type="table" w:customStyle="1" w:styleId="TableGrid2">
    <w:name w:val="Table Grid2"/>
    <w:basedOn w:val="TableNormal"/>
    <w:next w:val="TableGrid"/>
    <w:uiPriority w:val="59"/>
    <w:rsid w:val="00425835"/>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258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0485"/>
    <w:pPr>
      <w:keepLines/>
      <w:spacing w:before="240" w:line="259" w:lineRule="auto"/>
      <w:outlineLvl w:val="9"/>
    </w:pPr>
    <w:rPr>
      <w:rFonts w:asciiTheme="majorHAnsi" w:eastAsiaTheme="majorEastAsia" w:hAnsiTheme="majorHAnsi" w:cstheme="majorBidi"/>
      <w:bCs w:val="0"/>
      <w:color w:val="365F91" w:themeColor="accent1" w:themeShade="BF"/>
      <w:kern w:val="0"/>
      <w:sz w:val="32"/>
      <w:szCs w:val="32"/>
    </w:rPr>
  </w:style>
  <w:style w:type="paragraph" w:styleId="TOC1">
    <w:name w:val="toc 1"/>
    <w:basedOn w:val="Normal"/>
    <w:next w:val="Normal"/>
    <w:autoRedefine/>
    <w:uiPriority w:val="39"/>
    <w:unhideWhenUsed/>
    <w:rsid w:val="0051316D"/>
    <w:pPr>
      <w:spacing w:after="100"/>
    </w:pPr>
    <w:rPr>
      <w:rFonts w:asciiTheme="majorHAnsi" w:hAnsiTheme="majorHAnsi"/>
    </w:rPr>
  </w:style>
  <w:style w:type="character" w:styleId="Hyperlink">
    <w:name w:val="Hyperlink"/>
    <w:basedOn w:val="DefaultParagraphFont"/>
    <w:uiPriority w:val="99"/>
    <w:unhideWhenUsed/>
    <w:rsid w:val="00E90485"/>
    <w:rPr>
      <w:color w:val="0000FF" w:themeColor="hyperlink"/>
      <w:u w:val="single"/>
    </w:rPr>
  </w:style>
  <w:style w:type="paragraph" w:styleId="TOC2">
    <w:name w:val="toc 2"/>
    <w:basedOn w:val="Normal"/>
    <w:next w:val="Normal"/>
    <w:autoRedefine/>
    <w:uiPriority w:val="39"/>
    <w:unhideWhenUsed/>
    <w:rsid w:val="0051316D"/>
    <w:pPr>
      <w:spacing w:after="100"/>
      <w:ind w:left="240"/>
    </w:pPr>
    <w:rPr>
      <w:rFonts w:ascii="Calibri" w:hAnsi="Calibri"/>
      <w:sz w:val="18"/>
    </w:rPr>
  </w:style>
  <w:style w:type="paragraph" w:styleId="TOC3">
    <w:name w:val="toc 3"/>
    <w:basedOn w:val="Normal"/>
    <w:next w:val="Normal"/>
    <w:autoRedefine/>
    <w:uiPriority w:val="39"/>
    <w:unhideWhenUsed/>
    <w:rsid w:val="006577D4"/>
    <w:pPr>
      <w:spacing w:after="100" w:line="259" w:lineRule="auto"/>
      <w:ind w:left="440"/>
    </w:pPr>
    <w:rPr>
      <w:rFonts w:ascii="Arial" w:hAnsi="Arial" w:cs="Times New Roman"/>
      <w:sz w:val="22"/>
      <w:szCs w:val="22"/>
      <w:lang w:val="en-US"/>
    </w:rPr>
  </w:style>
  <w:style w:type="character" w:customStyle="1" w:styleId="Heading3Char">
    <w:name w:val="Heading 3 Char"/>
    <w:basedOn w:val="DefaultParagraphFont"/>
    <w:link w:val="Heading3"/>
    <w:uiPriority w:val="9"/>
    <w:semiHidden/>
    <w:rsid w:val="00D761BE"/>
    <w:rPr>
      <w:rFonts w:asciiTheme="majorHAnsi" w:eastAsiaTheme="majorEastAsia" w:hAnsiTheme="majorHAnsi" w:cstheme="majorBidi"/>
      <w:color w:val="243F60" w:themeColor="accent1" w:themeShade="7F"/>
    </w:rPr>
  </w:style>
  <w:style w:type="character" w:customStyle="1" w:styleId="Heading2Char">
    <w:name w:val="Heading 2 Char"/>
    <w:basedOn w:val="DefaultParagraphFont"/>
    <w:link w:val="Heading2"/>
    <w:uiPriority w:val="9"/>
    <w:semiHidden/>
    <w:rsid w:val="00D761BE"/>
    <w:rPr>
      <w:rFonts w:asciiTheme="majorHAnsi" w:eastAsiaTheme="majorEastAsia" w:hAnsiTheme="majorHAnsi" w:cstheme="majorBidi"/>
      <w:color w:val="365F91" w:themeColor="accent1" w:themeShade="BF"/>
      <w:sz w:val="26"/>
      <w:szCs w:val="26"/>
    </w:rPr>
  </w:style>
  <w:style w:type="paragraph" w:customStyle="1" w:styleId="1bodycopy10pt">
    <w:name w:val="1 body copy 10pt"/>
    <w:basedOn w:val="Normal"/>
    <w:link w:val="1bodycopy10ptChar"/>
    <w:qFormat/>
    <w:rsid w:val="004A154F"/>
    <w:pPr>
      <w:spacing w:after="120"/>
    </w:pPr>
    <w:rPr>
      <w:rFonts w:ascii="Arial" w:eastAsia="MS Mincho" w:hAnsi="Arial" w:cs="Times New Roman"/>
      <w:sz w:val="20"/>
      <w:lang w:val="en-US"/>
    </w:rPr>
  </w:style>
  <w:style w:type="character" w:customStyle="1" w:styleId="1bodycopy10ptChar">
    <w:name w:val="1 body copy 10pt Char"/>
    <w:link w:val="1bodycopy10pt"/>
    <w:rsid w:val="004A154F"/>
    <w:rPr>
      <w:rFonts w:ascii="Arial" w:eastAsia="MS Mincho" w:hAnsi="Arial" w:cs="Times New Roman"/>
      <w:sz w:val="20"/>
      <w:lang w:val="en-US"/>
    </w:rPr>
  </w:style>
  <w:style w:type="paragraph" w:customStyle="1" w:styleId="4Bulletedcopyblue">
    <w:name w:val="4 Bulleted copy blue"/>
    <w:basedOn w:val="Normal"/>
    <w:qFormat/>
    <w:rsid w:val="004A154F"/>
    <w:pPr>
      <w:numPr>
        <w:numId w:val="4"/>
      </w:numPr>
      <w:spacing w:after="120"/>
    </w:pPr>
    <w:rPr>
      <w:rFonts w:ascii="Arial" w:eastAsia="MS Mincho" w:hAnsi="Arial" w:cs="Arial"/>
      <w:sz w:val="20"/>
      <w:szCs w:val="20"/>
      <w:lang w:val="en-US"/>
    </w:rPr>
  </w:style>
  <w:style w:type="paragraph" w:styleId="CommentText">
    <w:name w:val="annotation text"/>
    <w:basedOn w:val="Normal"/>
    <w:link w:val="CommentTextChar"/>
    <w:uiPriority w:val="99"/>
    <w:unhideWhenUsed/>
    <w:rsid w:val="004A154F"/>
    <w:pPr>
      <w:spacing w:after="160"/>
    </w:pPr>
    <w:rPr>
      <w:rFonts w:eastAsiaTheme="minorHAnsi"/>
      <w:sz w:val="20"/>
      <w:szCs w:val="20"/>
    </w:rPr>
  </w:style>
  <w:style w:type="character" w:customStyle="1" w:styleId="CommentTextChar">
    <w:name w:val="Comment Text Char"/>
    <w:basedOn w:val="DefaultParagraphFont"/>
    <w:link w:val="CommentText"/>
    <w:uiPriority w:val="99"/>
    <w:rsid w:val="004A154F"/>
    <w:rPr>
      <w:rFonts w:eastAsiaTheme="minorHAnsi"/>
      <w:sz w:val="20"/>
      <w:szCs w:val="20"/>
    </w:rPr>
  </w:style>
  <w:style w:type="character" w:styleId="FollowedHyperlink">
    <w:name w:val="FollowedHyperlink"/>
    <w:basedOn w:val="DefaultParagraphFont"/>
    <w:uiPriority w:val="99"/>
    <w:semiHidden/>
    <w:unhideWhenUsed/>
    <w:rsid w:val="004A154F"/>
    <w:rPr>
      <w:color w:val="800080" w:themeColor="followedHyperlink"/>
      <w:u w:val="single"/>
    </w:rPr>
  </w:style>
  <w:style w:type="character" w:styleId="UnresolvedMention">
    <w:name w:val="Unresolved Mention"/>
    <w:basedOn w:val="DefaultParagraphFont"/>
    <w:uiPriority w:val="99"/>
    <w:semiHidden/>
    <w:unhideWhenUsed/>
    <w:rsid w:val="004A154F"/>
    <w:rPr>
      <w:color w:val="605E5C"/>
      <w:shd w:val="clear" w:color="auto" w:fill="E1DFDD"/>
    </w:rPr>
  </w:style>
  <w:style w:type="paragraph" w:styleId="FootnoteText">
    <w:name w:val="footnote text"/>
    <w:basedOn w:val="Normal"/>
    <w:link w:val="FootnoteTextChar"/>
    <w:uiPriority w:val="99"/>
    <w:semiHidden/>
    <w:unhideWhenUsed/>
    <w:rsid w:val="004A154F"/>
    <w:rPr>
      <w:rFonts w:eastAsiaTheme="minorHAnsi"/>
      <w:sz w:val="20"/>
      <w:szCs w:val="20"/>
    </w:rPr>
  </w:style>
  <w:style w:type="character" w:customStyle="1" w:styleId="FootnoteTextChar">
    <w:name w:val="Footnote Text Char"/>
    <w:basedOn w:val="DefaultParagraphFont"/>
    <w:link w:val="FootnoteText"/>
    <w:uiPriority w:val="99"/>
    <w:semiHidden/>
    <w:rsid w:val="004A154F"/>
    <w:rPr>
      <w:rFonts w:eastAsiaTheme="minorHAnsi"/>
      <w:sz w:val="20"/>
      <w:szCs w:val="20"/>
    </w:rPr>
  </w:style>
  <w:style w:type="character" w:styleId="FootnoteReference">
    <w:name w:val="footnote reference"/>
    <w:basedOn w:val="DefaultParagraphFont"/>
    <w:uiPriority w:val="99"/>
    <w:semiHidden/>
    <w:unhideWhenUsed/>
    <w:rsid w:val="004A154F"/>
    <w:rPr>
      <w:vertAlign w:val="superscript"/>
    </w:rPr>
  </w:style>
  <w:style w:type="paragraph" w:styleId="EndnoteText">
    <w:name w:val="endnote text"/>
    <w:basedOn w:val="Normal"/>
    <w:link w:val="EndnoteTextChar"/>
    <w:uiPriority w:val="99"/>
    <w:semiHidden/>
    <w:unhideWhenUsed/>
    <w:rsid w:val="004A154F"/>
    <w:rPr>
      <w:sz w:val="20"/>
      <w:szCs w:val="20"/>
    </w:rPr>
  </w:style>
  <w:style w:type="character" w:customStyle="1" w:styleId="EndnoteTextChar">
    <w:name w:val="Endnote Text Char"/>
    <w:basedOn w:val="DefaultParagraphFont"/>
    <w:link w:val="EndnoteText"/>
    <w:uiPriority w:val="99"/>
    <w:semiHidden/>
    <w:rsid w:val="004A154F"/>
    <w:rPr>
      <w:sz w:val="20"/>
      <w:szCs w:val="20"/>
    </w:rPr>
  </w:style>
  <w:style w:type="character" w:styleId="EndnoteReference">
    <w:name w:val="endnote reference"/>
    <w:basedOn w:val="DefaultParagraphFont"/>
    <w:uiPriority w:val="99"/>
    <w:semiHidden/>
    <w:unhideWhenUsed/>
    <w:rsid w:val="004A154F"/>
    <w:rPr>
      <w:vertAlign w:val="superscript"/>
    </w:rPr>
  </w:style>
  <w:style w:type="paragraph" w:styleId="NormalWeb">
    <w:name w:val="Normal (Web)"/>
    <w:basedOn w:val="Normal"/>
    <w:uiPriority w:val="99"/>
    <w:unhideWhenUsed/>
    <w:rsid w:val="004A154F"/>
    <w:pPr>
      <w:spacing w:before="100" w:beforeAutospacing="1" w:after="100" w:afterAutospacing="1"/>
    </w:pPr>
    <w:rPr>
      <w:rFonts w:ascii="Times New Roman" w:eastAsia="Times New Roman" w:hAnsi="Times New Roman" w:cs="Times New Roman"/>
      <w:lang w:eastAsia="en-GB"/>
    </w:rPr>
  </w:style>
  <w:style w:type="paragraph" w:customStyle="1" w:styleId="Subhead2">
    <w:name w:val="Subhead 2"/>
    <w:basedOn w:val="Normal"/>
    <w:next w:val="Normal"/>
    <w:link w:val="Subhead2Char"/>
    <w:qFormat/>
    <w:rsid w:val="004A154F"/>
    <w:pPr>
      <w:spacing w:before="240" w:after="120"/>
    </w:pPr>
    <w:rPr>
      <w:rFonts w:ascii="Arial" w:eastAsia="MS Mincho" w:hAnsi="Arial" w:cs="Times New Roman"/>
      <w:b/>
      <w:color w:val="12263F"/>
      <w:lang w:val="en-US"/>
    </w:rPr>
  </w:style>
  <w:style w:type="character" w:customStyle="1" w:styleId="Subhead2Char">
    <w:name w:val="Subhead 2 Char"/>
    <w:link w:val="Subhead2"/>
    <w:rsid w:val="004A154F"/>
    <w:rPr>
      <w:rFonts w:ascii="Arial" w:eastAsia="MS Mincho" w:hAnsi="Arial" w:cs="Times New Roman"/>
      <w:b/>
      <w:color w:val="12263F"/>
      <w:lang w:val="en-US"/>
    </w:rPr>
  </w:style>
  <w:style w:type="paragraph" w:customStyle="1" w:styleId="paragraph">
    <w:name w:val="paragraph"/>
    <w:basedOn w:val="Normal"/>
    <w:rsid w:val="001B5B5D"/>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1B5B5D"/>
  </w:style>
  <w:style w:type="character" w:customStyle="1" w:styleId="eop">
    <w:name w:val="eop"/>
    <w:basedOn w:val="DefaultParagraphFont"/>
    <w:rsid w:val="001B5B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948060">
      <w:bodyDiv w:val="1"/>
      <w:marLeft w:val="0"/>
      <w:marRight w:val="0"/>
      <w:marTop w:val="0"/>
      <w:marBottom w:val="0"/>
      <w:divBdr>
        <w:top w:val="none" w:sz="0" w:space="0" w:color="auto"/>
        <w:left w:val="none" w:sz="0" w:space="0" w:color="auto"/>
        <w:bottom w:val="none" w:sz="0" w:space="0" w:color="auto"/>
        <w:right w:val="none" w:sz="0" w:space="0" w:color="auto"/>
      </w:divBdr>
    </w:div>
    <w:div w:id="376323252">
      <w:bodyDiv w:val="1"/>
      <w:marLeft w:val="0"/>
      <w:marRight w:val="0"/>
      <w:marTop w:val="0"/>
      <w:marBottom w:val="0"/>
      <w:divBdr>
        <w:top w:val="none" w:sz="0" w:space="0" w:color="auto"/>
        <w:left w:val="none" w:sz="0" w:space="0" w:color="auto"/>
        <w:bottom w:val="none" w:sz="0" w:space="0" w:color="auto"/>
        <w:right w:val="none" w:sz="0" w:space="0" w:color="auto"/>
      </w:divBdr>
    </w:div>
    <w:div w:id="481196853">
      <w:bodyDiv w:val="1"/>
      <w:marLeft w:val="0"/>
      <w:marRight w:val="0"/>
      <w:marTop w:val="0"/>
      <w:marBottom w:val="0"/>
      <w:divBdr>
        <w:top w:val="none" w:sz="0" w:space="0" w:color="auto"/>
        <w:left w:val="none" w:sz="0" w:space="0" w:color="auto"/>
        <w:bottom w:val="none" w:sz="0" w:space="0" w:color="auto"/>
        <w:right w:val="none" w:sz="0" w:space="0" w:color="auto"/>
      </w:divBdr>
    </w:div>
    <w:div w:id="1505120604">
      <w:bodyDiv w:val="1"/>
      <w:marLeft w:val="0"/>
      <w:marRight w:val="0"/>
      <w:marTop w:val="0"/>
      <w:marBottom w:val="0"/>
      <w:divBdr>
        <w:top w:val="none" w:sz="0" w:space="0" w:color="auto"/>
        <w:left w:val="none" w:sz="0" w:space="0" w:color="auto"/>
        <w:bottom w:val="none" w:sz="0" w:space="0" w:color="auto"/>
        <w:right w:val="none" w:sz="0" w:space="0" w:color="auto"/>
      </w:divBdr>
    </w:div>
    <w:div w:id="18588852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equality-act-2010-advice-for-schools" TargetMode="External"/><Relationship Id="rId18" Type="http://schemas.openxmlformats.org/officeDocument/2006/relationships/hyperlink" Target="https://www.gov.uk/government/publications/mental-health-and-behaviour-in-schools--2" TargetMode="External"/><Relationship Id="rId26" Type="http://schemas.openxmlformats.org/officeDocument/2006/relationships/image" Target="media/image7.png"/><Relationship Id="rId39" Type="http://schemas.openxmlformats.org/officeDocument/2006/relationships/hyperlink" Target="https://www.gov.uk/government/publications/alternative-provision" TargetMode="External"/><Relationship Id="rId21" Type="http://schemas.openxmlformats.org/officeDocument/2006/relationships/hyperlink" Target="https://ormistonacademiestrust.sharepoint.com/:p:/s/BHOA_StaffInformation-Staffinfo/EYCtUv8JmDtNnsa4bMQhXZMBS58Ic_D2-2MiHCp-jrsWig?e=5njvxA" TargetMode="External"/><Relationship Id="rId34" Type="http://schemas.openxmlformats.org/officeDocument/2006/relationships/image" Target="media/image11.png"/><Relationship Id="rId42" Type="http://schemas.openxmlformats.org/officeDocument/2006/relationships/hyperlink" Target="https://www.gov.uk/government/publications/searching-screening-and-confiscation"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school-exclusion" TargetMode="External"/><Relationship Id="rId29" Type="http://schemas.openxmlformats.org/officeDocument/2006/relationships/hyperlink" Target="https://ormistonacademiestrust.sharepoint.com/:f:/r/sites/BHOA_StaffInformation-Staffinfo/Shared%20Documents/Staff%20info/Staff%20info?csf=1&amp;web=1&amp;e=vKYJxI" TargetMode="External"/><Relationship Id="rId11" Type="http://schemas.openxmlformats.org/officeDocument/2006/relationships/hyperlink" Target="https://www.gov.uk/government/publications/behaviour-in-schools--2" TargetMode="External"/><Relationship Id="rId24" Type="http://schemas.openxmlformats.org/officeDocument/2006/relationships/image" Target="media/image5.png"/><Relationship Id="rId32" Type="http://schemas.openxmlformats.org/officeDocument/2006/relationships/hyperlink" Target="https://ormistonacademiestrust.sharepoint.com/:p:/s/BHOA_PastoralProgressTeam/ERJXRh-6sfhOukmCn0vx7FIBcs1DZc3UMSG10jcu3qlGww?e=ytNnz2" TargetMode="External"/><Relationship Id="rId37" Type="http://schemas.openxmlformats.org/officeDocument/2006/relationships/image" Target="media/image14.png"/><Relationship Id="rId40" Type="http://schemas.openxmlformats.org/officeDocument/2006/relationships/hyperlink" Target="https://www.gov.uk/government/publications/alternative-provision" TargetMode="External"/><Relationship Id="rId45" Type="http://schemas.openxmlformats.org/officeDocument/2006/relationships/hyperlink" Target="https://ormistonacademiestrust.sharepoint.com/:w:/r/sites/policies/Policies/Allegations%20of%20abuse%20against%20staff%20policy%20Dec%202021.docx?d=wf50a30a744c24d0caa3b9438c94b7671&amp;csf=1&amp;web=1&amp;e=udiKUl" TargetMode="External"/><Relationship Id="rId5" Type="http://schemas.openxmlformats.org/officeDocument/2006/relationships/numbering" Target="numbering.xml"/><Relationship Id="rId15" Type="http://schemas.openxmlformats.org/officeDocument/2006/relationships/hyperlink" Target="https://assets.publishing.service.gov.uk/government/uploads/system/uploads/attachment_data/file/942454/Working_together_to_safeguard_children_inter_agency_guidance.pdf" TargetMode="Externa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3.png"/><Relationship Id="rId49"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gov.uk/government/publications/send-code-of-practice-0-to-25" TargetMode="External"/><Relationship Id="rId31" Type="http://schemas.openxmlformats.org/officeDocument/2006/relationships/hyperlink" Target="https://ormistonacademiestrust.sharepoint.com/:p:/s/BHOA_PastoralProgressTeam/ERJXRh-6sfhOukmCn0vx7FIBcs1DZc3UMSG10jcu3qlGww?e=ytNnz2" TargetMode="External"/><Relationship Id="rId44" Type="http://schemas.openxmlformats.org/officeDocument/2006/relationships/hyperlink" Target="https://www.gov.uk/government/publications/keeping-children-safe-in-education--2"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keeping-children-safe-in-education--2" TargetMode="External"/><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hyperlink" Target="https://ormistonacademiestrust.sharepoint.com/:f:/r/sites/BHOA_StaffInformation-Staffinfo/Shared%20Documents/Staff%20info/Staff%20info?csf=1&amp;web=1&amp;e=vKYJxI" TargetMode="External"/><Relationship Id="rId35" Type="http://schemas.openxmlformats.org/officeDocument/2006/relationships/image" Target="media/image12.png"/><Relationship Id="rId43" Type="http://schemas.openxmlformats.org/officeDocument/2006/relationships/hyperlink" Target="https://www.gov.uk/government/publications/searching-screening-and-confiscation" TargetMode="External"/><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gov.uk/government/publications/searching-screening-and-confiscation" TargetMode="External"/><Relationship Id="rId17" Type="http://schemas.openxmlformats.org/officeDocument/2006/relationships/hyperlink" Target="https://www.gov.uk/government/publications/supporting-pupils-at-school-with-medical-conditions--3" TargetMode="External"/><Relationship Id="rId25" Type="http://schemas.openxmlformats.org/officeDocument/2006/relationships/image" Target="media/image6.png"/><Relationship Id="rId33" Type="http://schemas.openxmlformats.org/officeDocument/2006/relationships/image" Target="media/image10.png"/><Relationship Id="rId38" Type="http://schemas.openxmlformats.org/officeDocument/2006/relationships/hyperlink" Target="https://www.gov.uk/government/publications/alternative-provision" TargetMode="External"/><Relationship Id="rId46" Type="http://schemas.openxmlformats.org/officeDocument/2006/relationships/hyperlink" Target="https://www.ohchr.org/en/professionalinterest/pages/crc.aspx" TargetMode="External"/><Relationship Id="rId20" Type="http://schemas.openxmlformats.org/officeDocument/2006/relationships/hyperlink" Target="https://www.gov.uk/government/publications/relationships-education-relationships-and-sex-education-rse-and-health-education" TargetMode="External"/><Relationship Id="rId41" Type="http://schemas.openxmlformats.org/officeDocument/2006/relationships/hyperlink" Target="https://www.gov.uk/government/publications/use-of-reasonable-force-in-schools"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Sheedy\OneDrive%20-%20Ormiston%20Academies%20Trust\Documents\Policies\OAT%202020%20Policy%20revise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B1ECC5F483F0479495372630022780" ma:contentTypeVersion="16" ma:contentTypeDescription="Create a new document." ma:contentTypeScope="" ma:versionID="a608dd11d571da898ab2cf179bc42a2b">
  <xsd:schema xmlns:xsd="http://www.w3.org/2001/XMLSchema" xmlns:xs="http://www.w3.org/2001/XMLSchema" xmlns:p="http://schemas.microsoft.com/office/2006/metadata/properties" xmlns:ns2="81388006-bd44-4a59-ac3a-69c452bd9b4f" xmlns:ns3="5cf175e5-236a-4ed4-b669-fce2b068faca" targetNamespace="http://schemas.microsoft.com/office/2006/metadata/properties" ma:root="true" ma:fieldsID="3d6ffaaf643d713b15006eed02e3b287" ns2:_="" ns3:_="">
    <xsd:import namespace="81388006-bd44-4a59-ac3a-69c452bd9b4f"/>
    <xsd:import namespace="5cf175e5-236a-4ed4-b669-fce2b068fac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LengthInSeconds" minOccurs="0"/>
                <xsd:element ref="ns3:MediaServiceDateTaken" minOccurs="0"/>
                <xsd:element ref="ns3:MediaServiceAutoKeyPoints" minOccurs="0"/>
                <xsd:element ref="ns3:MediaServiceKeyPoint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3:MediaServiceLoca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388006-bd44-4a59-ac3a-69c452bd9b4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f175e5-236a-4ed4-b669-fce2b068fac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fc6e421-0895-41c1-badf-596bff0fe74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cf175e5-236a-4ed4-b669-fce2b068fac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01981AA-8ED1-4712-90B0-9DF12BD2EEBA}"/>
</file>

<file path=customXml/itemProps2.xml><?xml version="1.0" encoding="utf-8"?>
<ds:datastoreItem xmlns:ds="http://schemas.openxmlformats.org/officeDocument/2006/customXml" ds:itemID="{4EA4CD08-25CF-457B-A4DB-0EC668B36364}">
  <ds:schemaRefs>
    <ds:schemaRef ds:uri="http://schemas.openxmlformats.org/officeDocument/2006/bibliography"/>
  </ds:schemaRefs>
</ds:datastoreItem>
</file>

<file path=customXml/itemProps3.xml><?xml version="1.0" encoding="utf-8"?>
<ds:datastoreItem xmlns:ds="http://schemas.openxmlformats.org/officeDocument/2006/customXml" ds:itemID="{2C5FCDFD-C4BB-44E4-9F13-B44BE216CE61}">
  <ds:schemaRefs>
    <ds:schemaRef ds:uri="http://schemas.microsoft.com/sharepoint/v3/contenttype/forms"/>
  </ds:schemaRefs>
</ds:datastoreItem>
</file>

<file path=customXml/itemProps4.xml><?xml version="1.0" encoding="utf-8"?>
<ds:datastoreItem xmlns:ds="http://schemas.openxmlformats.org/officeDocument/2006/customXml" ds:itemID="{0CFCDB17-12F8-4D5C-96EE-1559713C22A8}">
  <ds:schemaRefs>
    <ds:schemaRef ds:uri="http://schemas.microsoft.com/office/2006/metadata/properties"/>
    <ds:schemaRef ds:uri="http://schemas.microsoft.com/office/infopath/2007/PartnerControls"/>
    <ds:schemaRef ds:uri="dc471172-6ec0-410f-9f6e-10acaa34c523"/>
  </ds:schemaRefs>
</ds:datastoreItem>
</file>

<file path=docProps/app.xml><?xml version="1.0" encoding="utf-8"?>
<Properties xmlns="http://schemas.openxmlformats.org/officeDocument/2006/extended-properties" xmlns:vt="http://schemas.openxmlformats.org/officeDocument/2006/docPropsVTypes">
  <Template>OAT 2020 Policy revised template</Template>
  <TotalTime>52</TotalTime>
  <Pages>45</Pages>
  <Words>12034</Words>
  <Characters>68596</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Ormiston Academies Trust</Company>
  <LinksUpToDate>false</LinksUpToDate>
  <CharactersWithSpaces>80470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Sheedy</dc:creator>
  <cp:keywords/>
  <dc:description/>
  <cp:lastModifiedBy>Danielle Connolly Ratcliffe</cp:lastModifiedBy>
  <cp:revision>28</cp:revision>
  <cp:lastPrinted>2015-12-01T15:17:00Z</cp:lastPrinted>
  <dcterms:created xsi:type="dcterms:W3CDTF">2024-08-27T10:03:00Z</dcterms:created>
  <dcterms:modified xsi:type="dcterms:W3CDTF">2024-08-27T10:57:00Z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0x01010043B1ECC5F483F0479495372630022780</vt:lpwstr>
  </property>
  <property fmtid="{D5CDD505-2E9C-101B-9397-08002B2CF9AE}" pid="3" name="Order">
    <vt:r8>8000</vt:r8>
  </property>
  <property fmtid="{D5CDD505-2E9C-101B-9397-08002B2CF9AE}" pid="4" name="MediaServiceImageTags">
    <vt:lpwstr/>
  </property>
</Properties>
</file>